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B12" w:rsidRPr="000A1DFE" w:rsidRDefault="00721B12" w:rsidP="00721B12">
      <w:pPr>
        <w:pBdr>
          <w:bottom w:val="single" w:sz="4" w:space="1" w:color="auto"/>
        </w:pBdr>
        <w:jc w:val="center"/>
        <w:rPr>
          <w:rFonts w:ascii="Tahoma" w:hAnsi="Tahoma" w:cs="Tahoma"/>
          <w:b/>
        </w:rPr>
      </w:pPr>
      <w:bookmarkStart w:id="0" w:name="_Toc217151351"/>
      <w:r w:rsidRPr="000A1DFE">
        <w:rPr>
          <w:rFonts w:ascii="Tahoma" w:hAnsi="Tahoma" w:cs="Tahoma"/>
          <w:b/>
        </w:rPr>
        <w:t>Министерство общего и профессионального образования РФ</w:t>
      </w:r>
    </w:p>
    <w:p w:rsidR="00721B12" w:rsidRPr="000A1DFE" w:rsidRDefault="00721B12" w:rsidP="00721B12">
      <w:pPr>
        <w:rPr>
          <w:rFonts w:ascii="Tahoma" w:hAnsi="Tahoma" w:cs="Tahoma"/>
        </w:rPr>
      </w:pPr>
    </w:p>
    <w:p w:rsidR="00721B12" w:rsidRPr="000A1DFE" w:rsidRDefault="00721B12" w:rsidP="00721B12">
      <w:pPr>
        <w:tabs>
          <w:tab w:val="left" w:pos="1985"/>
        </w:tabs>
        <w:ind w:right="1744" w:firstLine="1560"/>
        <w:jc w:val="center"/>
        <w:rPr>
          <w:rFonts w:ascii="Tahoma" w:hAnsi="Tahoma" w:cs="Tahoma"/>
          <w:b/>
        </w:rPr>
      </w:pPr>
      <w:r>
        <w:rPr>
          <w:rFonts w:ascii="Tahoma" w:hAnsi="Tahoma" w:cs="Tahoma"/>
          <w:noProof/>
          <w:lang w:eastAsia="ru-RU"/>
        </w:rPr>
        <w:drawing>
          <wp:anchor distT="0" distB="0" distL="114300" distR="114300" simplePos="0" relativeHeight="251672576" behindDoc="0" locked="0" layoutInCell="1" allowOverlap="1">
            <wp:simplePos x="0" y="0"/>
            <wp:positionH relativeFrom="column">
              <wp:posOffset>5829300</wp:posOffset>
            </wp:positionH>
            <wp:positionV relativeFrom="paragraph">
              <wp:posOffset>0</wp:posOffset>
            </wp:positionV>
            <wp:extent cx="601345" cy="451485"/>
            <wp:effectExtent l="19050" t="0" r="8255" b="0"/>
            <wp:wrapNone/>
            <wp:docPr id="45" name="Рисунок 2" descr="m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si"/>
                    <pic:cNvPicPr>
                      <a:picLocks noChangeAspect="1" noChangeArrowheads="1"/>
                    </pic:cNvPicPr>
                  </pic:nvPicPr>
                  <pic:blipFill>
                    <a:blip r:embed="rId8">
                      <a:lum contrast="8000"/>
                    </a:blip>
                    <a:srcRect/>
                    <a:stretch>
                      <a:fillRect/>
                    </a:stretch>
                  </pic:blipFill>
                  <pic:spPr bwMode="auto">
                    <a:xfrm>
                      <a:off x="0" y="0"/>
                      <a:ext cx="601345" cy="451485"/>
                    </a:xfrm>
                    <a:prstGeom prst="rect">
                      <a:avLst/>
                    </a:prstGeom>
                    <a:noFill/>
                    <a:ln w="9525">
                      <a:noFill/>
                      <a:miter lim="800000"/>
                      <a:headEnd/>
                      <a:tailEnd/>
                    </a:ln>
                  </pic:spPr>
                </pic:pic>
              </a:graphicData>
            </a:graphic>
          </wp:anchor>
        </w:drawing>
      </w:r>
      <w:r w:rsidRPr="000A1DFE">
        <w:rPr>
          <w:rFonts w:ascii="Tahoma" w:hAnsi="Tahoma" w:cs="Tahoma"/>
          <w:b/>
        </w:rPr>
        <w:t>Московский Государственный УниверситетЭкономики, Статистики и Информатики</w:t>
      </w:r>
    </w:p>
    <w:p w:rsidR="00721B12" w:rsidRPr="000A1DFE" w:rsidRDefault="00721B12" w:rsidP="00721B12">
      <w:pPr>
        <w:jc w:val="center"/>
        <w:rPr>
          <w:b/>
          <w:sz w:val="25"/>
          <w:szCs w:val="25"/>
        </w:rPr>
      </w:pPr>
      <w:r w:rsidRPr="000A1DFE">
        <w:rPr>
          <w:b/>
          <w:sz w:val="25"/>
          <w:szCs w:val="25"/>
        </w:rPr>
        <w:t>____________________________________________________________</w:t>
      </w:r>
    </w:p>
    <w:p w:rsidR="00721B12" w:rsidRPr="000A1DFE" w:rsidRDefault="00721B12" w:rsidP="00721B12">
      <w:pPr>
        <w:jc w:val="center"/>
        <w:rPr>
          <w:rFonts w:ascii="Tahoma" w:hAnsi="Tahoma" w:cs="Tahoma"/>
          <w:b/>
        </w:rPr>
      </w:pPr>
    </w:p>
    <w:p w:rsidR="00721B12" w:rsidRPr="000A1DFE" w:rsidRDefault="00721B12" w:rsidP="00721B12">
      <w:pPr>
        <w:jc w:val="center"/>
        <w:rPr>
          <w:rFonts w:ascii="Tahoma" w:hAnsi="Tahoma" w:cs="Tahoma"/>
          <w:b/>
        </w:rPr>
      </w:pPr>
      <w:r w:rsidRPr="000A1DFE">
        <w:rPr>
          <w:rFonts w:ascii="Tahoma" w:hAnsi="Tahoma" w:cs="Tahoma"/>
          <w:b/>
        </w:rPr>
        <w:t>Институт компьютерных технологий</w:t>
      </w:r>
    </w:p>
    <w:p w:rsidR="00721B12" w:rsidRPr="000A1DFE" w:rsidRDefault="00721B12" w:rsidP="00721B12">
      <w:pPr>
        <w:jc w:val="center"/>
        <w:rPr>
          <w:rFonts w:ascii="Tahoma" w:hAnsi="Tahoma" w:cs="Tahoma"/>
          <w:b/>
        </w:rPr>
      </w:pPr>
    </w:p>
    <w:p w:rsidR="00721B12" w:rsidRPr="000A1DFE" w:rsidRDefault="00721B12" w:rsidP="00721B12">
      <w:pPr>
        <w:jc w:val="center"/>
        <w:rPr>
          <w:rFonts w:ascii="Tahoma" w:hAnsi="Tahoma" w:cs="Tahoma"/>
          <w:b/>
        </w:rPr>
      </w:pPr>
      <w:r>
        <w:rPr>
          <w:rFonts w:ascii="Tahoma" w:hAnsi="Tahoma" w:cs="Tahoma"/>
          <w:b/>
        </w:rPr>
        <w:t>Кафедра Прикладной информатики в экономике</w:t>
      </w:r>
    </w:p>
    <w:p w:rsidR="00721B12" w:rsidRPr="007938BF" w:rsidRDefault="00721B12" w:rsidP="00721B12">
      <w:pPr>
        <w:jc w:val="center"/>
        <w:rPr>
          <w:rFonts w:ascii="Tahoma" w:hAnsi="Tahoma" w:cs="Tahoma"/>
        </w:rPr>
      </w:pPr>
    </w:p>
    <w:p w:rsidR="00721B12" w:rsidRDefault="00721B12" w:rsidP="00721B12">
      <w:pPr>
        <w:spacing w:line="360" w:lineRule="auto"/>
        <w:ind w:firstLine="567"/>
        <w:jc w:val="center"/>
        <w:rPr>
          <w:rFonts w:ascii="Tahoma" w:hAnsi="Tahoma" w:cs="Tahoma"/>
          <w:b/>
          <w:caps/>
          <w:sz w:val="32"/>
          <w:szCs w:val="32"/>
        </w:rPr>
      </w:pPr>
      <w:r>
        <w:rPr>
          <w:rFonts w:ascii="Tahoma" w:hAnsi="Tahoma" w:cs="Tahoma"/>
          <w:b/>
          <w:caps/>
          <w:sz w:val="32"/>
          <w:szCs w:val="32"/>
        </w:rPr>
        <w:t>Курсовая работа</w:t>
      </w:r>
    </w:p>
    <w:p w:rsidR="00721B12" w:rsidRDefault="00721B12" w:rsidP="00721B12">
      <w:pPr>
        <w:spacing w:line="360" w:lineRule="auto"/>
        <w:ind w:firstLine="567"/>
        <w:jc w:val="center"/>
        <w:rPr>
          <w:sz w:val="28"/>
          <w:szCs w:val="28"/>
        </w:rPr>
      </w:pPr>
      <w:r w:rsidRPr="00087CD4">
        <w:rPr>
          <w:b/>
          <w:sz w:val="28"/>
          <w:szCs w:val="28"/>
        </w:rPr>
        <w:t>по курсу:</w:t>
      </w:r>
      <w:r w:rsidRPr="00087CD4">
        <w:rPr>
          <w:sz w:val="28"/>
          <w:szCs w:val="28"/>
        </w:rPr>
        <w:t>«</w:t>
      </w:r>
      <w:r>
        <w:rPr>
          <w:sz w:val="28"/>
          <w:szCs w:val="28"/>
        </w:rPr>
        <w:t>Предметно-ориентированные экономические информационные системы</w:t>
      </w:r>
      <w:r w:rsidRPr="00087CD4">
        <w:rPr>
          <w:sz w:val="28"/>
          <w:szCs w:val="28"/>
        </w:rPr>
        <w:t>»</w:t>
      </w:r>
    </w:p>
    <w:p w:rsidR="00721B12" w:rsidRDefault="00721B12" w:rsidP="00721B12">
      <w:pPr>
        <w:spacing w:line="360" w:lineRule="auto"/>
        <w:ind w:firstLine="567"/>
        <w:jc w:val="center"/>
        <w:rPr>
          <w:sz w:val="28"/>
          <w:szCs w:val="28"/>
        </w:rPr>
      </w:pPr>
      <w:r w:rsidRPr="00087CD4">
        <w:rPr>
          <w:b/>
          <w:sz w:val="28"/>
          <w:szCs w:val="28"/>
        </w:rPr>
        <w:t>на тему:</w:t>
      </w:r>
      <w:r w:rsidRPr="00087CD4">
        <w:rPr>
          <w:sz w:val="28"/>
          <w:szCs w:val="28"/>
        </w:rPr>
        <w:t>«</w:t>
      </w:r>
      <w:r>
        <w:rPr>
          <w:sz w:val="28"/>
          <w:szCs w:val="28"/>
        </w:rPr>
        <w:t xml:space="preserve">Выбор </w:t>
      </w:r>
      <w:r w:rsidR="00890698">
        <w:rPr>
          <w:sz w:val="28"/>
          <w:szCs w:val="28"/>
        </w:rPr>
        <w:t>наиболее оптимальной</w:t>
      </w:r>
      <w:r>
        <w:rPr>
          <w:sz w:val="28"/>
          <w:szCs w:val="28"/>
        </w:rPr>
        <w:t xml:space="preserve"> А</w:t>
      </w:r>
      <w:r w:rsidR="008B580A">
        <w:rPr>
          <w:sz w:val="28"/>
          <w:szCs w:val="28"/>
        </w:rPr>
        <w:t xml:space="preserve">втоматизированной </w:t>
      </w:r>
      <w:r>
        <w:rPr>
          <w:sz w:val="28"/>
          <w:szCs w:val="28"/>
        </w:rPr>
        <w:t>С</w:t>
      </w:r>
      <w:r w:rsidR="008B580A">
        <w:rPr>
          <w:sz w:val="28"/>
          <w:szCs w:val="28"/>
        </w:rPr>
        <w:t xml:space="preserve">истемы </w:t>
      </w:r>
      <w:r>
        <w:rPr>
          <w:sz w:val="28"/>
          <w:szCs w:val="28"/>
        </w:rPr>
        <w:t>К</w:t>
      </w:r>
      <w:r w:rsidR="008B580A">
        <w:rPr>
          <w:sz w:val="28"/>
          <w:szCs w:val="28"/>
        </w:rPr>
        <w:t xml:space="preserve">онтроля </w:t>
      </w:r>
      <w:r>
        <w:rPr>
          <w:sz w:val="28"/>
          <w:szCs w:val="28"/>
        </w:rPr>
        <w:t>З</w:t>
      </w:r>
      <w:r w:rsidR="008B580A">
        <w:rPr>
          <w:sz w:val="28"/>
          <w:szCs w:val="28"/>
        </w:rPr>
        <w:t>наний (АСКЗ)</w:t>
      </w:r>
      <w:r w:rsidRPr="00087CD4">
        <w:rPr>
          <w:sz w:val="28"/>
          <w:szCs w:val="28"/>
        </w:rPr>
        <w:t>»</w:t>
      </w:r>
    </w:p>
    <w:p w:rsidR="0067228B" w:rsidRDefault="0067228B" w:rsidP="00721B12">
      <w:pPr>
        <w:spacing w:line="360" w:lineRule="auto"/>
        <w:ind w:firstLine="567"/>
        <w:jc w:val="center"/>
        <w:rPr>
          <w:b/>
          <w:caps/>
          <w:sz w:val="28"/>
          <w:szCs w:val="28"/>
        </w:rPr>
      </w:pPr>
    </w:p>
    <w:p w:rsidR="0067228B" w:rsidRPr="00087CD4" w:rsidRDefault="0067228B" w:rsidP="00721B12">
      <w:pPr>
        <w:spacing w:line="360" w:lineRule="auto"/>
        <w:ind w:firstLine="567"/>
        <w:jc w:val="center"/>
        <w:rPr>
          <w:b/>
          <w:caps/>
          <w:sz w:val="28"/>
          <w:szCs w:val="28"/>
        </w:rPr>
      </w:pPr>
    </w:p>
    <w:p w:rsidR="00721B12" w:rsidRPr="000A1DFE" w:rsidRDefault="00721B12" w:rsidP="00721B12">
      <w:pPr>
        <w:ind w:firstLine="567"/>
        <w:jc w:val="right"/>
      </w:pPr>
      <w:r w:rsidRPr="000A1DFE">
        <w:t>_________________________________________</w:t>
      </w:r>
    </w:p>
    <w:p w:rsidR="00721B12" w:rsidRPr="000A1DFE" w:rsidRDefault="00721B12" w:rsidP="00721B12">
      <w:pPr>
        <w:ind w:left="5760" w:firstLine="180"/>
        <w:rPr>
          <w:rFonts w:ascii="Tahoma" w:hAnsi="Tahoma" w:cs="Tahoma"/>
          <w:b/>
        </w:rPr>
      </w:pPr>
      <w:r w:rsidRPr="000A1DFE">
        <w:rPr>
          <w:rFonts w:ascii="Tahoma" w:hAnsi="Tahoma" w:cs="Tahoma"/>
          <w:b/>
        </w:rPr>
        <w:t>Выполнил</w:t>
      </w:r>
      <w:r>
        <w:rPr>
          <w:rFonts w:ascii="Tahoma" w:hAnsi="Tahoma" w:cs="Tahoma"/>
          <w:b/>
        </w:rPr>
        <w:t>и</w:t>
      </w:r>
      <w:r w:rsidRPr="000A1DFE">
        <w:rPr>
          <w:rFonts w:ascii="Tahoma" w:hAnsi="Tahoma" w:cs="Tahoma"/>
          <w:b/>
        </w:rPr>
        <w:t>:</w:t>
      </w:r>
    </w:p>
    <w:p w:rsidR="00721B12" w:rsidRPr="00F82DC6" w:rsidRDefault="00721B12" w:rsidP="00721B12">
      <w:pPr>
        <w:ind w:left="6120" w:firstLine="180"/>
        <w:rPr>
          <w:rFonts w:ascii="Tahoma" w:hAnsi="Tahoma" w:cs="Tahoma"/>
        </w:rPr>
      </w:pPr>
      <w:r w:rsidRPr="000A1DFE">
        <w:rPr>
          <w:rFonts w:ascii="Tahoma" w:hAnsi="Tahoma" w:cs="Tahoma"/>
        </w:rPr>
        <w:t>студентк</w:t>
      </w:r>
      <w:r>
        <w:rPr>
          <w:rFonts w:ascii="Tahoma" w:hAnsi="Tahoma" w:cs="Tahoma"/>
        </w:rPr>
        <w:t>и</w:t>
      </w:r>
      <w:r w:rsidRPr="000A1DFE">
        <w:rPr>
          <w:rFonts w:ascii="Tahoma" w:hAnsi="Tahoma" w:cs="Tahoma"/>
        </w:rPr>
        <w:t xml:space="preserve"> группы ДКЕ-</w:t>
      </w:r>
      <w:r>
        <w:rPr>
          <w:rFonts w:ascii="Tahoma" w:hAnsi="Tahoma" w:cs="Tahoma"/>
        </w:rPr>
        <w:t>3</w:t>
      </w:r>
      <w:r w:rsidRPr="000A1DFE">
        <w:rPr>
          <w:rFonts w:ascii="Tahoma" w:hAnsi="Tahoma" w:cs="Tahoma"/>
        </w:rPr>
        <w:t>0</w:t>
      </w:r>
      <w:r>
        <w:rPr>
          <w:rFonts w:ascii="Tahoma" w:hAnsi="Tahoma" w:cs="Tahoma"/>
        </w:rPr>
        <w:t>2</w:t>
      </w:r>
      <w:r w:rsidRPr="000A1DFE">
        <w:rPr>
          <w:rFonts w:ascii="Tahoma" w:hAnsi="Tahoma" w:cs="Tahoma"/>
        </w:rPr>
        <w:t>:</w:t>
      </w:r>
    </w:p>
    <w:p w:rsidR="00721B12" w:rsidRDefault="00721B12" w:rsidP="00721B12">
      <w:pPr>
        <w:ind w:left="6521"/>
        <w:rPr>
          <w:rFonts w:ascii="Tahoma" w:hAnsi="Tahoma" w:cs="Tahoma"/>
          <w:i/>
        </w:rPr>
      </w:pPr>
      <w:r>
        <w:rPr>
          <w:rFonts w:ascii="Tahoma" w:hAnsi="Tahoma" w:cs="Tahoma"/>
          <w:i/>
        </w:rPr>
        <w:t>Латфуллина И.С.    ДКЕ-07032</w:t>
      </w:r>
    </w:p>
    <w:p w:rsidR="00721B12" w:rsidRPr="000A1DFE" w:rsidRDefault="00721B12" w:rsidP="00721B12">
      <w:pPr>
        <w:ind w:left="6521"/>
        <w:rPr>
          <w:rFonts w:ascii="Tahoma" w:hAnsi="Tahoma" w:cs="Tahoma"/>
          <w:i/>
        </w:rPr>
      </w:pPr>
      <w:r>
        <w:rPr>
          <w:rFonts w:ascii="Tahoma" w:hAnsi="Tahoma" w:cs="Tahoma"/>
          <w:i/>
        </w:rPr>
        <w:t>Приказчикова М.И. ДКЕ-07034</w:t>
      </w:r>
    </w:p>
    <w:p w:rsidR="00721B12" w:rsidRPr="000A1DFE" w:rsidRDefault="00721B12" w:rsidP="00721B12">
      <w:pPr>
        <w:ind w:left="5760" w:firstLine="180"/>
        <w:rPr>
          <w:rFonts w:ascii="Tahoma" w:hAnsi="Tahoma" w:cs="Tahoma"/>
        </w:rPr>
      </w:pPr>
    </w:p>
    <w:p w:rsidR="00721B12" w:rsidRPr="000A1DFE" w:rsidRDefault="00721B12" w:rsidP="00721B12">
      <w:pPr>
        <w:ind w:left="5760" w:firstLine="180"/>
        <w:rPr>
          <w:rFonts w:ascii="Tahoma" w:hAnsi="Tahoma" w:cs="Tahoma"/>
          <w:b/>
        </w:rPr>
      </w:pPr>
      <w:r>
        <w:rPr>
          <w:rFonts w:ascii="Tahoma" w:hAnsi="Tahoma" w:cs="Tahoma"/>
          <w:b/>
        </w:rPr>
        <w:t>Руководитель</w:t>
      </w:r>
      <w:r w:rsidRPr="000A1DFE">
        <w:rPr>
          <w:rFonts w:ascii="Tahoma" w:hAnsi="Tahoma" w:cs="Tahoma"/>
          <w:b/>
        </w:rPr>
        <w:t>:</w:t>
      </w:r>
    </w:p>
    <w:p w:rsidR="00721B12" w:rsidRPr="000A1DFE" w:rsidRDefault="0067228B" w:rsidP="00721B12">
      <w:pPr>
        <w:ind w:left="6120" w:firstLine="180"/>
        <w:rPr>
          <w:rFonts w:ascii="Tahoma" w:hAnsi="Tahoma" w:cs="Tahoma"/>
        </w:rPr>
      </w:pPr>
      <w:r>
        <w:rPr>
          <w:rFonts w:ascii="Tahoma" w:hAnsi="Tahoma" w:cs="Tahoma"/>
        </w:rPr>
        <w:t>Данелян Т.Я.</w:t>
      </w:r>
    </w:p>
    <w:p w:rsidR="00721B12" w:rsidRPr="000A1DFE" w:rsidRDefault="00721B12" w:rsidP="00721B12">
      <w:pPr>
        <w:rPr>
          <w:rFonts w:ascii="Tahoma" w:hAnsi="Tahoma" w:cs="Tahoma"/>
        </w:rPr>
      </w:pPr>
    </w:p>
    <w:p w:rsidR="00721B12" w:rsidRPr="000A1DFE" w:rsidRDefault="00721B12" w:rsidP="00721B12">
      <w:pPr>
        <w:rPr>
          <w:rFonts w:ascii="Tahoma" w:hAnsi="Tahoma" w:cs="Tahoma"/>
        </w:rPr>
      </w:pPr>
    </w:p>
    <w:p w:rsidR="00721B12" w:rsidRPr="000A1DFE" w:rsidRDefault="00721B12" w:rsidP="00721B12">
      <w:pPr>
        <w:pStyle w:val="70"/>
        <w:pBdr>
          <w:bottom w:val="single" w:sz="12" w:space="0" w:color="auto"/>
        </w:pBdr>
        <w:spacing w:line="480" w:lineRule="auto"/>
        <w:ind w:firstLine="0"/>
        <w:jc w:val="left"/>
        <w:rPr>
          <w:sz w:val="18"/>
          <w:szCs w:val="18"/>
        </w:rPr>
      </w:pPr>
      <w:r w:rsidRPr="000A1DFE">
        <w:rPr>
          <w:rFonts w:ascii="Tahoma" w:hAnsi="Tahoma" w:cs="Tahoma"/>
          <w:sz w:val="20"/>
        </w:rPr>
        <w:tab/>
      </w:r>
    </w:p>
    <w:p w:rsidR="00721B12" w:rsidRDefault="00721B12" w:rsidP="0067228B">
      <w:pPr>
        <w:jc w:val="center"/>
        <w:rPr>
          <w:rFonts w:asciiTheme="minorHAnsi" w:hAnsiTheme="minorHAnsi"/>
          <w:b/>
          <w:bCs/>
          <w:i/>
          <w:iCs/>
          <w:sz w:val="40"/>
          <w:szCs w:val="40"/>
        </w:rPr>
      </w:pPr>
      <w:r>
        <w:rPr>
          <w:rFonts w:ascii="Tahoma" w:hAnsi="Tahoma" w:cs="Tahoma"/>
          <w:b/>
        </w:rPr>
        <w:t>г. Москва, 2010</w:t>
      </w:r>
      <w:r w:rsidRPr="000A1DFE">
        <w:rPr>
          <w:rFonts w:ascii="Tahoma" w:hAnsi="Tahoma" w:cs="Tahoma"/>
          <w:b/>
        </w:rPr>
        <w:t xml:space="preserve"> год</w:t>
      </w:r>
      <w:r>
        <w:rPr>
          <w:sz w:val="40"/>
          <w:szCs w:val="40"/>
        </w:rPr>
        <w:br w:type="page"/>
      </w:r>
    </w:p>
    <w:p w:rsidR="0067228B" w:rsidRPr="00EC1D80" w:rsidRDefault="0067228B" w:rsidP="00EC1D80">
      <w:pPr>
        <w:pStyle w:val="1"/>
        <w:rPr>
          <w:sz w:val="40"/>
          <w:szCs w:val="40"/>
        </w:rPr>
      </w:pPr>
      <w:bookmarkStart w:id="1" w:name="_Toc262678779"/>
      <w:bookmarkStart w:id="2" w:name="_Toc262682040"/>
      <w:bookmarkStart w:id="3" w:name="_Toc262725311"/>
      <w:r w:rsidRPr="00EC1D80">
        <w:rPr>
          <w:sz w:val="40"/>
          <w:szCs w:val="40"/>
        </w:rPr>
        <w:lastRenderedPageBreak/>
        <w:t>Содержание</w:t>
      </w:r>
      <w:bookmarkEnd w:id="1"/>
      <w:bookmarkEnd w:id="2"/>
      <w:bookmarkEnd w:id="3"/>
    </w:p>
    <w:p w:rsidR="008B580A" w:rsidRDefault="00086C95">
      <w:pPr>
        <w:pStyle w:val="11"/>
        <w:rPr>
          <w:rFonts w:eastAsiaTheme="minorEastAsia" w:cstheme="minorBidi"/>
          <w:b w:val="0"/>
          <w:bCs w:val="0"/>
          <w:caps w:val="0"/>
          <w:noProof/>
          <w:sz w:val="22"/>
          <w:szCs w:val="22"/>
          <w:lang w:eastAsia="ru-RU"/>
        </w:rPr>
      </w:pPr>
      <w:r w:rsidRPr="00086C95">
        <w:rPr>
          <w:sz w:val="40"/>
          <w:szCs w:val="40"/>
        </w:rPr>
        <w:fldChar w:fldCharType="begin"/>
      </w:r>
      <w:r w:rsidR="00C200EF">
        <w:rPr>
          <w:sz w:val="40"/>
          <w:szCs w:val="40"/>
        </w:rPr>
        <w:instrText xml:space="preserve"> TOC \o "1-6" \h \z \u </w:instrText>
      </w:r>
      <w:r w:rsidRPr="00086C95">
        <w:rPr>
          <w:sz w:val="40"/>
          <w:szCs w:val="40"/>
        </w:rPr>
        <w:fldChar w:fldCharType="separate"/>
      </w:r>
      <w:hyperlink w:anchor="_Toc262725312" w:history="1">
        <w:r w:rsidR="008B580A" w:rsidRPr="00411F53">
          <w:rPr>
            <w:rStyle w:val="a3"/>
            <w:noProof/>
          </w:rPr>
          <w:t>Введение</w:t>
        </w:r>
        <w:r w:rsidR="008B580A">
          <w:rPr>
            <w:noProof/>
            <w:webHidden/>
          </w:rPr>
          <w:tab/>
        </w:r>
        <w:r w:rsidR="008B580A">
          <w:rPr>
            <w:noProof/>
            <w:webHidden/>
          </w:rPr>
          <w:fldChar w:fldCharType="begin"/>
        </w:r>
        <w:r w:rsidR="008B580A">
          <w:rPr>
            <w:noProof/>
            <w:webHidden/>
          </w:rPr>
          <w:instrText xml:space="preserve"> PAGEREF _Toc262725312 \h </w:instrText>
        </w:r>
        <w:r w:rsidR="008B580A">
          <w:rPr>
            <w:noProof/>
            <w:webHidden/>
          </w:rPr>
        </w:r>
        <w:r w:rsidR="008B580A">
          <w:rPr>
            <w:noProof/>
            <w:webHidden/>
          </w:rPr>
          <w:fldChar w:fldCharType="separate"/>
        </w:r>
        <w:r w:rsidR="008B580A">
          <w:rPr>
            <w:noProof/>
            <w:webHidden/>
          </w:rPr>
          <w:t>3</w:t>
        </w:r>
        <w:r w:rsidR="008B580A">
          <w:rPr>
            <w:noProof/>
            <w:webHidden/>
          </w:rPr>
          <w:fldChar w:fldCharType="end"/>
        </w:r>
      </w:hyperlink>
    </w:p>
    <w:p w:rsidR="008B580A" w:rsidRDefault="008B580A">
      <w:pPr>
        <w:pStyle w:val="11"/>
        <w:tabs>
          <w:tab w:val="left" w:pos="440"/>
        </w:tabs>
        <w:rPr>
          <w:rFonts w:eastAsiaTheme="minorEastAsia" w:cstheme="minorBidi"/>
          <w:b w:val="0"/>
          <w:bCs w:val="0"/>
          <w:caps w:val="0"/>
          <w:noProof/>
          <w:sz w:val="22"/>
          <w:szCs w:val="22"/>
          <w:lang w:eastAsia="ru-RU"/>
        </w:rPr>
      </w:pPr>
      <w:hyperlink w:anchor="_Toc262725313" w:history="1">
        <w:r w:rsidRPr="00411F53">
          <w:rPr>
            <w:rStyle w:val="a3"/>
            <w:rFonts w:ascii="Times New Roman" w:hAnsi="Times New Roman"/>
            <w:noProof/>
            <w:lang w:eastAsia="ru-RU"/>
          </w:rPr>
          <w:t>1.</w:t>
        </w:r>
        <w:r>
          <w:rPr>
            <w:rFonts w:eastAsiaTheme="minorEastAsia" w:cstheme="minorBidi"/>
            <w:b w:val="0"/>
            <w:bCs w:val="0"/>
            <w:caps w:val="0"/>
            <w:noProof/>
            <w:sz w:val="22"/>
            <w:szCs w:val="22"/>
            <w:lang w:eastAsia="ru-RU"/>
          </w:rPr>
          <w:tab/>
        </w:r>
        <w:r w:rsidRPr="00411F53">
          <w:rPr>
            <w:rStyle w:val="a3"/>
            <w:rFonts w:ascii="Times New Roman" w:hAnsi="Times New Roman"/>
            <w:noProof/>
            <w:lang w:eastAsia="ru-RU"/>
          </w:rPr>
          <w:t>Аналитическая часть</w:t>
        </w:r>
        <w:r>
          <w:rPr>
            <w:noProof/>
            <w:webHidden/>
          </w:rPr>
          <w:tab/>
        </w:r>
        <w:r>
          <w:rPr>
            <w:noProof/>
            <w:webHidden/>
          </w:rPr>
          <w:fldChar w:fldCharType="begin"/>
        </w:r>
        <w:r>
          <w:rPr>
            <w:noProof/>
            <w:webHidden/>
          </w:rPr>
          <w:instrText xml:space="preserve"> PAGEREF _Toc262725313 \h </w:instrText>
        </w:r>
        <w:r>
          <w:rPr>
            <w:noProof/>
            <w:webHidden/>
          </w:rPr>
        </w:r>
        <w:r>
          <w:rPr>
            <w:noProof/>
            <w:webHidden/>
          </w:rPr>
          <w:fldChar w:fldCharType="separate"/>
        </w:r>
        <w:r>
          <w:rPr>
            <w:noProof/>
            <w:webHidden/>
          </w:rPr>
          <w:t>4</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14" w:history="1">
        <w:r w:rsidRPr="00411F53">
          <w:rPr>
            <w:rStyle w:val="a3"/>
            <w:noProof/>
          </w:rPr>
          <w:t>1.1.</w:t>
        </w:r>
        <w:r>
          <w:rPr>
            <w:rFonts w:eastAsiaTheme="minorEastAsia" w:cstheme="minorBidi"/>
            <w:smallCaps w:val="0"/>
            <w:noProof/>
            <w:sz w:val="22"/>
            <w:szCs w:val="22"/>
            <w:lang w:eastAsia="ru-RU"/>
          </w:rPr>
          <w:tab/>
        </w:r>
        <w:r w:rsidRPr="00411F53">
          <w:rPr>
            <w:rStyle w:val="a3"/>
            <w:noProof/>
          </w:rPr>
          <w:t>Постановка задачи</w:t>
        </w:r>
        <w:r>
          <w:rPr>
            <w:noProof/>
            <w:webHidden/>
          </w:rPr>
          <w:tab/>
        </w:r>
        <w:r>
          <w:rPr>
            <w:noProof/>
            <w:webHidden/>
          </w:rPr>
          <w:fldChar w:fldCharType="begin"/>
        </w:r>
        <w:r>
          <w:rPr>
            <w:noProof/>
            <w:webHidden/>
          </w:rPr>
          <w:instrText xml:space="preserve"> PAGEREF _Toc262725314 \h </w:instrText>
        </w:r>
        <w:r>
          <w:rPr>
            <w:noProof/>
            <w:webHidden/>
          </w:rPr>
        </w:r>
        <w:r>
          <w:rPr>
            <w:noProof/>
            <w:webHidden/>
          </w:rPr>
          <w:fldChar w:fldCharType="separate"/>
        </w:r>
        <w:r>
          <w:rPr>
            <w:noProof/>
            <w:webHidden/>
          </w:rPr>
          <w:t>4</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15" w:history="1">
        <w:r w:rsidRPr="00411F53">
          <w:rPr>
            <w:rStyle w:val="a3"/>
            <w:noProof/>
          </w:rPr>
          <w:t>1.2.</w:t>
        </w:r>
        <w:r>
          <w:rPr>
            <w:rFonts w:eastAsiaTheme="minorEastAsia" w:cstheme="minorBidi"/>
            <w:smallCaps w:val="0"/>
            <w:noProof/>
            <w:sz w:val="22"/>
            <w:szCs w:val="22"/>
            <w:lang w:eastAsia="ru-RU"/>
          </w:rPr>
          <w:tab/>
        </w:r>
        <w:r w:rsidRPr="00411F53">
          <w:rPr>
            <w:rStyle w:val="a3"/>
            <w:noProof/>
          </w:rPr>
          <w:t>Технико-экономическая характеристика ВУЗа</w:t>
        </w:r>
        <w:r>
          <w:rPr>
            <w:noProof/>
            <w:webHidden/>
          </w:rPr>
          <w:tab/>
        </w:r>
        <w:r>
          <w:rPr>
            <w:noProof/>
            <w:webHidden/>
          </w:rPr>
          <w:fldChar w:fldCharType="begin"/>
        </w:r>
        <w:r>
          <w:rPr>
            <w:noProof/>
            <w:webHidden/>
          </w:rPr>
          <w:instrText xml:space="preserve"> PAGEREF _Toc262725315 \h </w:instrText>
        </w:r>
        <w:r>
          <w:rPr>
            <w:noProof/>
            <w:webHidden/>
          </w:rPr>
        </w:r>
        <w:r>
          <w:rPr>
            <w:noProof/>
            <w:webHidden/>
          </w:rPr>
          <w:fldChar w:fldCharType="separate"/>
        </w:r>
        <w:r>
          <w:rPr>
            <w:noProof/>
            <w:webHidden/>
          </w:rPr>
          <w:t>5</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16" w:history="1">
        <w:r w:rsidRPr="00411F53">
          <w:rPr>
            <w:rStyle w:val="a3"/>
            <w:noProof/>
          </w:rPr>
          <w:t>1.2.1.</w:t>
        </w:r>
        <w:r>
          <w:rPr>
            <w:rFonts w:eastAsiaTheme="minorEastAsia" w:cstheme="minorBidi"/>
            <w:i w:val="0"/>
            <w:iCs w:val="0"/>
            <w:noProof/>
            <w:sz w:val="22"/>
            <w:szCs w:val="22"/>
            <w:lang w:eastAsia="ru-RU"/>
          </w:rPr>
          <w:tab/>
        </w:r>
        <w:r w:rsidRPr="00411F53">
          <w:rPr>
            <w:rStyle w:val="a3"/>
            <w:noProof/>
          </w:rPr>
          <w:t>Организационная структура ВУЗа</w:t>
        </w:r>
        <w:r>
          <w:rPr>
            <w:noProof/>
            <w:webHidden/>
          </w:rPr>
          <w:tab/>
        </w:r>
        <w:r>
          <w:rPr>
            <w:noProof/>
            <w:webHidden/>
          </w:rPr>
          <w:fldChar w:fldCharType="begin"/>
        </w:r>
        <w:r>
          <w:rPr>
            <w:noProof/>
            <w:webHidden/>
          </w:rPr>
          <w:instrText xml:space="preserve"> PAGEREF _Toc262725316 \h </w:instrText>
        </w:r>
        <w:r>
          <w:rPr>
            <w:noProof/>
            <w:webHidden/>
          </w:rPr>
        </w:r>
        <w:r>
          <w:rPr>
            <w:noProof/>
            <w:webHidden/>
          </w:rPr>
          <w:fldChar w:fldCharType="separate"/>
        </w:r>
        <w:r>
          <w:rPr>
            <w:noProof/>
            <w:webHidden/>
          </w:rPr>
          <w:t>5</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17" w:history="1">
        <w:r w:rsidRPr="00411F53">
          <w:rPr>
            <w:rStyle w:val="a3"/>
            <w:noProof/>
          </w:rPr>
          <w:t>1.2.2.</w:t>
        </w:r>
        <w:r>
          <w:rPr>
            <w:rFonts w:eastAsiaTheme="minorEastAsia" w:cstheme="minorBidi"/>
            <w:i w:val="0"/>
            <w:iCs w:val="0"/>
            <w:noProof/>
            <w:sz w:val="22"/>
            <w:szCs w:val="22"/>
            <w:lang w:eastAsia="ru-RU"/>
          </w:rPr>
          <w:tab/>
        </w:r>
        <w:r w:rsidRPr="00411F53">
          <w:rPr>
            <w:rStyle w:val="a3"/>
            <w:noProof/>
          </w:rPr>
          <w:t>Структура курса «Предметно-ориентированные ЭИС»</w:t>
        </w:r>
        <w:r>
          <w:rPr>
            <w:noProof/>
            <w:webHidden/>
          </w:rPr>
          <w:tab/>
        </w:r>
        <w:r>
          <w:rPr>
            <w:noProof/>
            <w:webHidden/>
          </w:rPr>
          <w:fldChar w:fldCharType="begin"/>
        </w:r>
        <w:r>
          <w:rPr>
            <w:noProof/>
            <w:webHidden/>
          </w:rPr>
          <w:instrText xml:space="preserve"> PAGEREF _Toc262725317 \h </w:instrText>
        </w:r>
        <w:r>
          <w:rPr>
            <w:noProof/>
            <w:webHidden/>
          </w:rPr>
        </w:r>
        <w:r>
          <w:rPr>
            <w:noProof/>
            <w:webHidden/>
          </w:rPr>
          <w:fldChar w:fldCharType="separate"/>
        </w:r>
        <w:r>
          <w:rPr>
            <w:noProof/>
            <w:webHidden/>
          </w:rPr>
          <w:t>6</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18" w:history="1">
        <w:r w:rsidRPr="00411F53">
          <w:rPr>
            <w:rStyle w:val="a3"/>
            <w:noProof/>
          </w:rPr>
          <w:t>1.3.</w:t>
        </w:r>
        <w:r>
          <w:rPr>
            <w:rFonts w:eastAsiaTheme="minorEastAsia" w:cstheme="minorBidi"/>
            <w:smallCaps w:val="0"/>
            <w:noProof/>
            <w:sz w:val="22"/>
            <w:szCs w:val="22"/>
            <w:lang w:eastAsia="ru-RU"/>
          </w:rPr>
          <w:tab/>
        </w:r>
        <w:r w:rsidRPr="00411F53">
          <w:rPr>
            <w:rStyle w:val="a3"/>
            <w:noProof/>
          </w:rPr>
          <w:t>Техническое задание</w:t>
        </w:r>
        <w:r>
          <w:rPr>
            <w:noProof/>
            <w:webHidden/>
          </w:rPr>
          <w:tab/>
        </w:r>
        <w:r>
          <w:rPr>
            <w:noProof/>
            <w:webHidden/>
          </w:rPr>
          <w:fldChar w:fldCharType="begin"/>
        </w:r>
        <w:r>
          <w:rPr>
            <w:noProof/>
            <w:webHidden/>
          </w:rPr>
          <w:instrText xml:space="preserve"> PAGEREF _Toc262725318 \h </w:instrText>
        </w:r>
        <w:r>
          <w:rPr>
            <w:noProof/>
            <w:webHidden/>
          </w:rPr>
        </w:r>
        <w:r>
          <w:rPr>
            <w:noProof/>
            <w:webHidden/>
          </w:rPr>
          <w:fldChar w:fldCharType="separate"/>
        </w:r>
        <w:r>
          <w:rPr>
            <w:noProof/>
            <w:webHidden/>
          </w:rPr>
          <w:t>7</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19" w:history="1">
        <w:r w:rsidRPr="00411F53">
          <w:rPr>
            <w:rStyle w:val="a3"/>
            <w:noProof/>
          </w:rPr>
          <w:t>1.4.</w:t>
        </w:r>
        <w:r>
          <w:rPr>
            <w:rFonts w:eastAsiaTheme="minorEastAsia" w:cstheme="minorBidi"/>
            <w:smallCaps w:val="0"/>
            <w:noProof/>
            <w:sz w:val="22"/>
            <w:szCs w:val="22"/>
            <w:lang w:eastAsia="ru-RU"/>
          </w:rPr>
          <w:tab/>
        </w:r>
        <w:r w:rsidRPr="00411F53">
          <w:rPr>
            <w:rStyle w:val="a3"/>
            <w:noProof/>
          </w:rPr>
          <w:t>Общие сведения о тестировании</w:t>
        </w:r>
        <w:r>
          <w:rPr>
            <w:noProof/>
            <w:webHidden/>
          </w:rPr>
          <w:tab/>
        </w:r>
        <w:r>
          <w:rPr>
            <w:noProof/>
            <w:webHidden/>
          </w:rPr>
          <w:fldChar w:fldCharType="begin"/>
        </w:r>
        <w:r>
          <w:rPr>
            <w:noProof/>
            <w:webHidden/>
          </w:rPr>
          <w:instrText xml:space="preserve"> PAGEREF _Toc262725319 \h </w:instrText>
        </w:r>
        <w:r>
          <w:rPr>
            <w:noProof/>
            <w:webHidden/>
          </w:rPr>
        </w:r>
        <w:r>
          <w:rPr>
            <w:noProof/>
            <w:webHidden/>
          </w:rPr>
          <w:fldChar w:fldCharType="separate"/>
        </w:r>
        <w:r>
          <w:rPr>
            <w:noProof/>
            <w:webHidden/>
          </w:rPr>
          <w:t>8</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20" w:history="1">
        <w:r w:rsidRPr="00411F53">
          <w:rPr>
            <w:rStyle w:val="a3"/>
            <w:noProof/>
          </w:rPr>
          <w:t>1.5.</w:t>
        </w:r>
        <w:r>
          <w:rPr>
            <w:rFonts w:eastAsiaTheme="minorEastAsia" w:cstheme="minorBidi"/>
            <w:smallCaps w:val="0"/>
            <w:noProof/>
            <w:sz w:val="22"/>
            <w:szCs w:val="22"/>
            <w:lang w:eastAsia="ru-RU"/>
          </w:rPr>
          <w:tab/>
        </w:r>
        <w:r w:rsidRPr="00411F53">
          <w:rPr>
            <w:rStyle w:val="a3"/>
            <w:noProof/>
          </w:rPr>
          <w:t>Модель выбора Автоматизированной Системы Контроля Знаний (АСКЗ)</w:t>
        </w:r>
        <w:r>
          <w:rPr>
            <w:noProof/>
            <w:webHidden/>
          </w:rPr>
          <w:tab/>
        </w:r>
        <w:r>
          <w:rPr>
            <w:noProof/>
            <w:webHidden/>
          </w:rPr>
          <w:fldChar w:fldCharType="begin"/>
        </w:r>
        <w:r>
          <w:rPr>
            <w:noProof/>
            <w:webHidden/>
          </w:rPr>
          <w:instrText xml:space="preserve"> PAGEREF _Toc262725320 \h </w:instrText>
        </w:r>
        <w:r>
          <w:rPr>
            <w:noProof/>
            <w:webHidden/>
          </w:rPr>
        </w:r>
        <w:r>
          <w:rPr>
            <w:noProof/>
            <w:webHidden/>
          </w:rPr>
          <w:fldChar w:fldCharType="separate"/>
        </w:r>
        <w:r>
          <w:rPr>
            <w:noProof/>
            <w:webHidden/>
          </w:rPr>
          <w:t>11</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21" w:history="1">
        <w:r w:rsidRPr="00411F53">
          <w:rPr>
            <w:rStyle w:val="a3"/>
            <w:noProof/>
          </w:rPr>
          <w:t>1.5.1.</w:t>
        </w:r>
        <w:r>
          <w:rPr>
            <w:rFonts w:eastAsiaTheme="minorEastAsia" w:cstheme="minorBidi"/>
            <w:i w:val="0"/>
            <w:iCs w:val="0"/>
            <w:noProof/>
            <w:sz w:val="22"/>
            <w:szCs w:val="22"/>
            <w:lang w:eastAsia="ru-RU"/>
          </w:rPr>
          <w:tab/>
        </w:r>
        <w:r w:rsidRPr="00411F53">
          <w:rPr>
            <w:rStyle w:val="a3"/>
            <w:noProof/>
          </w:rPr>
          <w:t>Критерии оценки АСКЗ</w:t>
        </w:r>
        <w:r>
          <w:rPr>
            <w:noProof/>
            <w:webHidden/>
          </w:rPr>
          <w:tab/>
        </w:r>
        <w:r>
          <w:rPr>
            <w:noProof/>
            <w:webHidden/>
          </w:rPr>
          <w:fldChar w:fldCharType="begin"/>
        </w:r>
        <w:r>
          <w:rPr>
            <w:noProof/>
            <w:webHidden/>
          </w:rPr>
          <w:instrText xml:space="preserve"> PAGEREF _Toc262725321 \h </w:instrText>
        </w:r>
        <w:r>
          <w:rPr>
            <w:noProof/>
            <w:webHidden/>
          </w:rPr>
        </w:r>
        <w:r>
          <w:rPr>
            <w:noProof/>
            <w:webHidden/>
          </w:rPr>
          <w:fldChar w:fldCharType="separate"/>
        </w:r>
        <w:r>
          <w:rPr>
            <w:noProof/>
            <w:webHidden/>
          </w:rPr>
          <w:t>11</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22" w:history="1">
        <w:r w:rsidRPr="00411F53">
          <w:rPr>
            <w:rStyle w:val="a3"/>
            <w:noProof/>
          </w:rPr>
          <w:t>1.5.2.</w:t>
        </w:r>
        <w:r>
          <w:rPr>
            <w:rFonts w:eastAsiaTheme="minorEastAsia" w:cstheme="minorBidi"/>
            <w:i w:val="0"/>
            <w:iCs w:val="0"/>
            <w:noProof/>
            <w:sz w:val="22"/>
            <w:szCs w:val="22"/>
            <w:lang w:eastAsia="ru-RU"/>
          </w:rPr>
          <w:tab/>
        </w:r>
        <w:r w:rsidRPr="00411F53">
          <w:rPr>
            <w:rStyle w:val="a3"/>
            <w:noProof/>
          </w:rPr>
          <w:t>Сценарий диалога</w:t>
        </w:r>
        <w:r>
          <w:rPr>
            <w:noProof/>
            <w:webHidden/>
          </w:rPr>
          <w:tab/>
        </w:r>
        <w:r>
          <w:rPr>
            <w:noProof/>
            <w:webHidden/>
          </w:rPr>
          <w:fldChar w:fldCharType="begin"/>
        </w:r>
        <w:r>
          <w:rPr>
            <w:noProof/>
            <w:webHidden/>
          </w:rPr>
          <w:instrText xml:space="preserve"> PAGEREF _Toc262725322 \h </w:instrText>
        </w:r>
        <w:r>
          <w:rPr>
            <w:noProof/>
            <w:webHidden/>
          </w:rPr>
        </w:r>
        <w:r>
          <w:rPr>
            <w:noProof/>
            <w:webHidden/>
          </w:rPr>
          <w:fldChar w:fldCharType="separate"/>
        </w:r>
        <w:r>
          <w:rPr>
            <w:noProof/>
            <w:webHidden/>
          </w:rPr>
          <w:t>12</w:t>
        </w:r>
        <w:r>
          <w:rPr>
            <w:noProof/>
            <w:webHidden/>
          </w:rPr>
          <w:fldChar w:fldCharType="end"/>
        </w:r>
      </w:hyperlink>
    </w:p>
    <w:p w:rsidR="008B580A" w:rsidRDefault="008B580A">
      <w:pPr>
        <w:pStyle w:val="41"/>
        <w:tabs>
          <w:tab w:val="left" w:pos="1540"/>
          <w:tab w:val="right" w:leader="dot" w:pos="10456"/>
        </w:tabs>
        <w:rPr>
          <w:rFonts w:eastAsiaTheme="minorEastAsia" w:cstheme="minorBidi"/>
          <w:noProof/>
          <w:sz w:val="22"/>
          <w:szCs w:val="22"/>
          <w:lang w:eastAsia="ru-RU"/>
        </w:rPr>
      </w:pPr>
      <w:hyperlink w:anchor="_Toc262725323" w:history="1">
        <w:r w:rsidRPr="00411F53">
          <w:rPr>
            <w:rStyle w:val="a3"/>
            <w:noProof/>
          </w:rPr>
          <w:t>1.5.2.1.</w:t>
        </w:r>
        <w:r>
          <w:rPr>
            <w:rFonts w:eastAsiaTheme="minorEastAsia" w:cstheme="minorBidi"/>
            <w:noProof/>
            <w:sz w:val="22"/>
            <w:szCs w:val="22"/>
            <w:lang w:eastAsia="ru-RU"/>
          </w:rPr>
          <w:tab/>
        </w:r>
        <w:r w:rsidRPr="00411F53">
          <w:rPr>
            <w:rStyle w:val="a3"/>
            <w:noProof/>
            <w:lang w:val="en-US"/>
          </w:rPr>
          <w:t>MiraxTest</w:t>
        </w:r>
        <w:r>
          <w:rPr>
            <w:noProof/>
            <w:webHidden/>
          </w:rPr>
          <w:tab/>
        </w:r>
        <w:r>
          <w:rPr>
            <w:noProof/>
            <w:webHidden/>
          </w:rPr>
          <w:fldChar w:fldCharType="begin"/>
        </w:r>
        <w:r>
          <w:rPr>
            <w:noProof/>
            <w:webHidden/>
          </w:rPr>
          <w:instrText xml:space="preserve"> PAGEREF _Toc262725323 \h </w:instrText>
        </w:r>
        <w:r>
          <w:rPr>
            <w:noProof/>
            <w:webHidden/>
          </w:rPr>
        </w:r>
        <w:r>
          <w:rPr>
            <w:noProof/>
            <w:webHidden/>
          </w:rPr>
          <w:fldChar w:fldCharType="separate"/>
        </w:r>
        <w:r>
          <w:rPr>
            <w:noProof/>
            <w:webHidden/>
          </w:rPr>
          <w:t>12</w:t>
        </w:r>
        <w:r>
          <w:rPr>
            <w:noProof/>
            <w:webHidden/>
          </w:rPr>
          <w:fldChar w:fldCharType="end"/>
        </w:r>
      </w:hyperlink>
    </w:p>
    <w:p w:rsidR="008B580A" w:rsidRDefault="008B580A">
      <w:pPr>
        <w:pStyle w:val="41"/>
        <w:tabs>
          <w:tab w:val="left" w:pos="1540"/>
          <w:tab w:val="right" w:leader="dot" w:pos="10456"/>
        </w:tabs>
        <w:rPr>
          <w:rFonts w:eastAsiaTheme="minorEastAsia" w:cstheme="minorBidi"/>
          <w:noProof/>
          <w:sz w:val="22"/>
          <w:szCs w:val="22"/>
          <w:lang w:eastAsia="ru-RU"/>
        </w:rPr>
      </w:pPr>
      <w:hyperlink w:anchor="_Toc262725324" w:history="1">
        <w:r w:rsidRPr="00411F53">
          <w:rPr>
            <w:rStyle w:val="a3"/>
            <w:noProof/>
          </w:rPr>
          <w:t>1.5.2.2.</w:t>
        </w:r>
        <w:r>
          <w:rPr>
            <w:rFonts w:eastAsiaTheme="minorEastAsia" w:cstheme="minorBidi"/>
            <w:noProof/>
            <w:sz w:val="22"/>
            <w:szCs w:val="22"/>
            <w:lang w:eastAsia="ru-RU"/>
          </w:rPr>
          <w:tab/>
        </w:r>
        <w:r w:rsidRPr="00411F53">
          <w:rPr>
            <w:rStyle w:val="a3"/>
            <w:noProof/>
            <w:lang w:val="en-US"/>
          </w:rPr>
          <w:t>EasyTestCreator</w:t>
        </w:r>
        <w:r>
          <w:rPr>
            <w:noProof/>
            <w:webHidden/>
          </w:rPr>
          <w:tab/>
        </w:r>
        <w:r>
          <w:rPr>
            <w:noProof/>
            <w:webHidden/>
          </w:rPr>
          <w:fldChar w:fldCharType="begin"/>
        </w:r>
        <w:r>
          <w:rPr>
            <w:noProof/>
            <w:webHidden/>
          </w:rPr>
          <w:instrText xml:space="preserve"> PAGEREF _Toc262725324 \h </w:instrText>
        </w:r>
        <w:r>
          <w:rPr>
            <w:noProof/>
            <w:webHidden/>
          </w:rPr>
        </w:r>
        <w:r>
          <w:rPr>
            <w:noProof/>
            <w:webHidden/>
          </w:rPr>
          <w:fldChar w:fldCharType="separate"/>
        </w:r>
        <w:r>
          <w:rPr>
            <w:noProof/>
            <w:webHidden/>
          </w:rPr>
          <w:t>14</w:t>
        </w:r>
        <w:r>
          <w:rPr>
            <w:noProof/>
            <w:webHidden/>
          </w:rPr>
          <w:fldChar w:fldCharType="end"/>
        </w:r>
      </w:hyperlink>
    </w:p>
    <w:p w:rsidR="008B580A" w:rsidRDefault="008B580A">
      <w:pPr>
        <w:pStyle w:val="41"/>
        <w:tabs>
          <w:tab w:val="left" w:pos="1540"/>
          <w:tab w:val="right" w:leader="dot" w:pos="10456"/>
        </w:tabs>
        <w:rPr>
          <w:rFonts w:eastAsiaTheme="minorEastAsia" w:cstheme="minorBidi"/>
          <w:noProof/>
          <w:sz w:val="22"/>
          <w:szCs w:val="22"/>
          <w:lang w:eastAsia="ru-RU"/>
        </w:rPr>
      </w:pPr>
      <w:hyperlink w:anchor="_Toc262725325" w:history="1">
        <w:r w:rsidRPr="00411F53">
          <w:rPr>
            <w:rStyle w:val="a3"/>
            <w:noProof/>
          </w:rPr>
          <w:t>1.5.2.3.</w:t>
        </w:r>
        <w:r>
          <w:rPr>
            <w:rFonts w:eastAsiaTheme="minorEastAsia" w:cstheme="minorBidi"/>
            <w:noProof/>
            <w:sz w:val="22"/>
            <w:szCs w:val="22"/>
            <w:lang w:eastAsia="ru-RU"/>
          </w:rPr>
          <w:tab/>
        </w:r>
        <w:r w:rsidRPr="00411F53">
          <w:rPr>
            <w:rStyle w:val="a3"/>
            <w:noProof/>
            <w:lang w:val="en-US"/>
          </w:rPr>
          <w:t>easyQuizzy</w:t>
        </w:r>
        <w:r>
          <w:rPr>
            <w:noProof/>
            <w:webHidden/>
          </w:rPr>
          <w:tab/>
        </w:r>
        <w:r>
          <w:rPr>
            <w:noProof/>
            <w:webHidden/>
          </w:rPr>
          <w:fldChar w:fldCharType="begin"/>
        </w:r>
        <w:r>
          <w:rPr>
            <w:noProof/>
            <w:webHidden/>
          </w:rPr>
          <w:instrText xml:space="preserve"> PAGEREF _Toc262725325 \h </w:instrText>
        </w:r>
        <w:r>
          <w:rPr>
            <w:noProof/>
            <w:webHidden/>
          </w:rPr>
        </w:r>
        <w:r>
          <w:rPr>
            <w:noProof/>
            <w:webHidden/>
          </w:rPr>
          <w:fldChar w:fldCharType="separate"/>
        </w:r>
        <w:r>
          <w:rPr>
            <w:noProof/>
            <w:webHidden/>
          </w:rPr>
          <w:t>16</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26" w:history="1">
        <w:r w:rsidRPr="00411F53">
          <w:rPr>
            <w:rStyle w:val="a3"/>
            <w:noProof/>
          </w:rPr>
          <w:t>1.5.3.</w:t>
        </w:r>
        <w:r>
          <w:rPr>
            <w:rFonts w:eastAsiaTheme="minorEastAsia" w:cstheme="minorBidi"/>
            <w:i w:val="0"/>
            <w:iCs w:val="0"/>
            <w:noProof/>
            <w:sz w:val="22"/>
            <w:szCs w:val="22"/>
            <w:lang w:eastAsia="ru-RU"/>
          </w:rPr>
          <w:tab/>
        </w:r>
        <w:r w:rsidRPr="00411F53">
          <w:rPr>
            <w:rStyle w:val="a3"/>
            <w:noProof/>
          </w:rPr>
          <w:t>Дерево разговора</w:t>
        </w:r>
        <w:r>
          <w:rPr>
            <w:noProof/>
            <w:webHidden/>
          </w:rPr>
          <w:tab/>
        </w:r>
        <w:r>
          <w:rPr>
            <w:noProof/>
            <w:webHidden/>
          </w:rPr>
          <w:fldChar w:fldCharType="begin"/>
        </w:r>
        <w:r>
          <w:rPr>
            <w:noProof/>
            <w:webHidden/>
          </w:rPr>
          <w:instrText xml:space="preserve"> PAGEREF _Toc262725326 \h </w:instrText>
        </w:r>
        <w:r>
          <w:rPr>
            <w:noProof/>
            <w:webHidden/>
          </w:rPr>
        </w:r>
        <w:r>
          <w:rPr>
            <w:noProof/>
            <w:webHidden/>
          </w:rPr>
          <w:fldChar w:fldCharType="separate"/>
        </w:r>
        <w:r>
          <w:rPr>
            <w:noProof/>
            <w:webHidden/>
          </w:rPr>
          <w:t>18</w:t>
        </w:r>
        <w:r>
          <w:rPr>
            <w:noProof/>
            <w:webHidden/>
          </w:rPr>
          <w:fldChar w:fldCharType="end"/>
        </w:r>
      </w:hyperlink>
    </w:p>
    <w:p w:rsidR="008B580A" w:rsidRDefault="008B580A">
      <w:pPr>
        <w:pStyle w:val="41"/>
        <w:tabs>
          <w:tab w:val="left" w:pos="1540"/>
          <w:tab w:val="right" w:leader="dot" w:pos="10456"/>
        </w:tabs>
        <w:rPr>
          <w:rFonts w:eastAsiaTheme="minorEastAsia" w:cstheme="minorBidi"/>
          <w:noProof/>
          <w:sz w:val="22"/>
          <w:szCs w:val="22"/>
          <w:lang w:eastAsia="ru-RU"/>
        </w:rPr>
      </w:pPr>
      <w:hyperlink w:anchor="_Toc262725327" w:history="1">
        <w:r w:rsidRPr="00411F53">
          <w:rPr>
            <w:rStyle w:val="a3"/>
            <w:noProof/>
          </w:rPr>
          <w:t>1.5.3.1.</w:t>
        </w:r>
        <w:r>
          <w:rPr>
            <w:rFonts w:eastAsiaTheme="minorEastAsia" w:cstheme="minorBidi"/>
            <w:noProof/>
            <w:sz w:val="22"/>
            <w:szCs w:val="22"/>
            <w:lang w:eastAsia="ru-RU"/>
          </w:rPr>
          <w:tab/>
        </w:r>
        <w:r w:rsidRPr="00411F53">
          <w:rPr>
            <w:rStyle w:val="a3"/>
            <w:noProof/>
            <w:lang w:val="en-US"/>
          </w:rPr>
          <w:t>MiraxTest</w:t>
        </w:r>
        <w:r>
          <w:rPr>
            <w:noProof/>
            <w:webHidden/>
          </w:rPr>
          <w:tab/>
        </w:r>
        <w:r>
          <w:rPr>
            <w:noProof/>
            <w:webHidden/>
          </w:rPr>
          <w:fldChar w:fldCharType="begin"/>
        </w:r>
        <w:r>
          <w:rPr>
            <w:noProof/>
            <w:webHidden/>
          </w:rPr>
          <w:instrText xml:space="preserve"> PAGEREF _Toc262725327 \h </w:instrText>
        </w:r>
        <w:r>
          <w:rPr>
            <w:noProof/>
            <w:webHidden/>
          </w:rPr>
        </w:r>
        <w:r>
          <w:rPr>
            <w:noProof/>
            <w:webHidden/>
          </w:rPr>
          <w:fldChar w:fldCharType="separate"/>
        </w:r>
        <w:r>
          <w:rPr>
            <w:noProof/>
            <w:webHidden/>
          </w:rPr>
          <w:t>18</w:t>
        </w:r>
        <w:r>
          <w:rPr>
            <w:noProof/>
            <w:webHidden/>
          </w:rPr>
          <w:fldChar w:fldCharType="end"/>
        </w:r>
      </w:hyperlink>
    </w:p>
    <w:p w:rsidR="008B580A" w:rsidRDefault="008B580A">
      <w:pPr>
        <w:pStyle w:val="41"/>
        <w:tabs>
          <w:tab w:val="left" w:pos="1540"/>
          <w:tab w:val="right" w:leader="dot" w:pos="10456"/>
        </w:tabs>
        <w:rPr>
          <w:rFonts w:eastAsiaTheme="minorEastAsia" w:cstheme="minorBidi"/>
          <w:noProof/>
          <w:sz w:val="22"/>
          <w:szCs w:val="22"/>
          <w:lang w:eastAsia="ru-RU"/>
        </w:rPr>
      </w:pPr>
      <w:hyperlink w:anchor="_Toc262725328" w:history="1">
        <w:r w:rsidRPr="00411F53">
          <w:rPr>
            <w:rStyle w:val="a3"/>
            <w:noProof/>
          </w:rPr>
          <w:t>1.5.3.2.</w:t>
        </w:r>
        <w:r>
          <w:rPr>
            <w:rFonts w:eastAsiaTheme="minorEastAsia" w:cstheme="minorBidi"/>
            <w:noProof/>
            <w:sz w:val="22"/>
            <w:szCs w:val="22"/>
            <w:lang w:eastAsia="ru-RU"/>
          </w:rPr>
          <w:tab/>
        </w:r>
        <w:r w:rsidRPr="00411F53">
          <w:rPr>
            <w:rStyle w:val="a3"/>
            <w:noProof/>
            <w:lang w:val="en-US"/>
          </w:rPr>
          <w:t>EasyTestCreator</w:t>
        </w:r>
        <w:r>
          <w:rPr>
            <w:noProof/>
            <w:webHidden/>
          </w:rPr>
          <w:tab/>
        </w:r>
        <w:r>
          <w:rPr>
            <w:noProof/>
            <w:webHidden/>
          </w:rPr>
          <w:fldChar w:fldCharType="begin"/>
        </w:r>
        <w:r>
          <w:rPr>
            <w:noProof/>
            <w:webHidden/>
          </w:rPr>
          <w:instrText xml:space="preserve"> PAGEREF _Toc262725328 \h </w:instrText>
        </w:r>
        <w:r>
          <w:rPr>
            <w:noProof/>
            <w:webHidden/>
          </w:rPr>
        </w:r>
        <w:r>
          <w:rPr>
            <w:noProof/>
            <w:webHidden/>
          </w:rPr>
          <w:fldChar w:fldCharType="separate"/>
        </w:r>
        <w:r>
          <w:rPr>
            <w:noProof/>
            <w:webHidden/>
          </w:rPr>
          <w:t>19</w:t>
        </w:r>
        <w:r>
          <w:rPr>
            <w:noProof/>
            <w:webHidden/>
          </w:rPr>
          <w:fldChar w:fldCharType="end"/>
        </w:r>
      </w:hyperlink>
    </w:p>
    <w:p w:rsidR="008B580A" w:rsidRDefault="008B580A">
      <w:pPr>
        <w:pStyle w:val="41"/>
        <w:tabs>
          <w:tab w:val="left" w:pos="1540"/>
          <w:tab w:val="right" w:leader="dot" w:pos="10456"/>
        </w:tabs>
        <w:rPr>
          <w:rFonts w:eastAsiaTheme="minorEastAsia" w:cstheme="minorBidi"/>
          <w:noProof/>
          <w:sz w:val="22"/>
          <w:szCs w:val="22"/>
          <w:lang w:eastAsia="ru-RU"/>
        </w:rPr>
      </w:pPr>
      <w:hyperlink w:anchor="_Toc262725329" w:history="1">
        <w:r w:rsidRPr="00411F53">
          <w:rPr>
            <w:rStyle w:val="a3"/>
            <w:noProof/>
          </w:rPr>
          <w:t>1.5.3.3.</w:t>
        </w:r>
        <w:r>
          <w:rPr>
            <w:rFonts w:eastAsiaTheme="minorEastAsia" w:cstheme="minorBidi"/>
            <w:noProof/>
            <w:sz w:val="22"/>
            <w:szCs w:val="22"/>
            <w:lang w:eastAsia="ru-RU"/>
          </w:rPr>
          <w:tab/>
        </w:r>
        <w:r w:rsidRPr="00411F53">
          <w:rPr>
            <w:rStyle w:val="a3"/>
            <w:noProof/>
            <w:lang w:val="en-US"/>
          </w:rPr>
          <w:t>easyQuizzy</w:t>
        </w:r>
        <w:r>
          <w:rPr>
            <w:noProof/>
            <w:webHidden/>
          </w:rPr>
          <w:tab/>
        </w:r>
        <w:r>
          <w:rPr>
            <w:noProof/>
            <w:webHidden/>
          </w:rPr>
          <w:fldChar w:fldCharType="begin"/>
        </w:r>
        <w:r>
          <w:rPr>
            <w:noProof/>
            <w:webHidden/>
          </w:rPr>
          <w:instrText xml:space="preserve"> PAGEREF _Toc262725329 \h </w:instrText>
        </w:r>
        <w:r>
          <w:rPr>
            <w:noProof/>
            <w:webHidden/>
          </w:rPr>
        </w:r>
        <w:r>
          <w:rPr>
            <w:noProof/>
            <w:webHidden/>
          </w:rPr>
          <w:fldChar w:fldCharType="separate"/>
        </w:r>
        <w:r>
          <w:rPr>
            <w:noProof/>
            <w:webHidden/>
          </w:rPr>
          <w:t>20</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30" w:history="1">
        <w:r w:rsidRPr="00411F53">
          <w:rPr>
            <w:rStyle w:val="a3"/>
            <w:noProof/>
          </w:rPr>
          <w:t>1.5.4.</w:t>
        </w:r>
        <w:r>
          <w:rPr>
            <w:rFonts w:eastAsiaTheme="minorEastAsia" w:cstheme="minorBidi"/>
            <w:i w:val="0"/>
            <w:iCs w:val="0"/>
            <w:noProof/>
            <w:sz w:val="22"/>
            <w:szCs w:val="22"/>
            <w:lang w:eastAsia="ru-RU"/>
          </w:rPr>
          <w:tab/>
        </w:r>
        <w:r w:rsidRPr="00411F53">
          <w:rPr>
            <w:rStyle w:val="a3"/>
            <w:noProof/>
          </w:rPr>
          <w:t>Формализация расчетов экспертных оценок для выбора АСКЗ</w:t>
        </w:r>
        <w:r>
          <w:rPr>
            <w:noProof/>
            <w:webHidden/>
          </w:rPr>
          <w:tab/>
        </w:r>
        <w:r>
          <w:rPr>
            <w:noProof/>
            <w:webHidden/>
          </w:rPr>
          <w:fldChar w:fldCharType="begin"/>
        </w:r>
        <w:r>
          <w:rPr>
            <w:noProof/>
            <w:webHidden/>
          </w:rPr>
          <w:instrText xml:space="preserve"> PAGEREF _Toc262725330 \h </w:instrText>
        </w:r>
        <w:r>
          <w:rPr>
            <w:noProof/>
            <w:webHidden/>
          </w:rPr>
        </w:r>
        <w:r>
          <w:rPr>
            <w:noProof/>
            <w:webHidden/>
          </w:rPr>
          <w:fldChar w:fldCharType="separate"/>
        </w:r>
        <w:r>
          <w:rPr>
            <w:noProof/>
            <w:webHidden/>
          </w:rPr>
          <w:t>21</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31" w:history="1">
        <w:r w:rsidRPr="00411F53">
          <w:rPr>
            <w:rStyle w:val="a3"/>
            <w:noProof/>
          </w:rPr>
          <w:t>1.6.</w:t>
        </w:r>
        <w:r>
          <w:rPr>
            <w:rFonts w:eastAsiaTheme="minorEastAsia" w:cstheme="minorBidi"/>
            <w:smallCaps w:val="0"/>
            <w:noProof/>
            <w:sz w:val="22"/>
            <w:szCs w:val="22"/>
            <w:lang w:eastAsia="ru-RU"/>
          </w:rPr>
          <w:tab/>
        </w:r>
        <w:r w:rsidRPr="00411F53">
          <w:rPr>
            <w:rStyle w:val="a3"/>
            <w:noProof/>
          </w:rPr>
          <w:t>Оценка АСКЗ по выделенным критериям</w:t>
        </w:r>
        <w:r>
          <w:rPr>
            <w:noProof/>
            <w:webHidden/>
          </w:rPr>
          <w:tab/>
        </w:r>
        <w:r>
          <w:rPr>
            <w:noProof/>
            <w:webHidden/>
          </w:rPr>
          <w:fldChar w:fldCharType="begin"/>
        </w:r>
        <w:r>
          <w:rPr>
            <w:noProof/>
            <w:webHidden/>
          </w:rPr>
          <w:instrText xml:space="preserve"> PAGEREF _Toc262725331 \h </w:instrText>
        </w:r>
        <w:r>
          <w:rPr>
            <w:noProof/>
            <w:webHidden/>
          </w:rPr>
        </w:r>
        <w:r>
          <w:rPr>
            <w:noProof/>
            <w:webHidden/>
          </w:rPr>
          <w:fldChar w:fldCharType="separate"/>
        </w:r>
        <w:r>
          <w:rPr>
            <w:noProof/>
            <w:webHidden/>
          </w:rPr>
          <w:t>23</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32" w:history="1">
        <w:r w:rsidRPr="00411F53">
          <w:rPr>
            <w:rStyle w:val="a3"/>
            <w:noProof/>
          </w:rPr>
          <w:t>1.6.1.</w:t>
        </w:r>
        <w:r>
          <w:rPr>
            <w:rFonts w:eastAsiaTheme="minorEastAsia" w:cstheme="minorBidi"/>
            <w:i w:val="0"/>
            <w:iCs w:val="0"/>
            <w:noProof/>
            <w:sz w:val="22"/>
            <w:szCs w:val="22"/>
            <w:lang w:eastAsia="ru-RU"/>
          </w:rPr>
          <w:tab/>
        </w:r>
        <w:r w:rsidRPr="00411F53">
          <w:rPr>
            <w:rStyle w:val="a3"/>
            <w:noProof/>
          </w:rPr>
          <w:t>Анализ АСКЗ</w:t>
        </w:r>
        <w:r>
          <w:rPr>
            <w:noProof/>
            <w:webHidden/>
          </w:rPr>
          <w:tab/>
        </w:r>
        <w:r>
          <w:rPr>
            <w:noProof/>
            <w:webHidden/>
          </w:rPr>
          <w:fldChar w:fldCharType="begin"/>
        </w:r>
        <w:r>
          <w:rPr>
            <w:noProof/>
            <w:webHidden/>
          </w:rPr>
          <w:instrText xml:space="preserve"> PAGEREF _Toc262725332 \h </w:instrText>
        </w:r>
        <w:r>
          <w:rPr>
            <w:noProof/>
            <w:webHidden/>
          </w:rPr>
        </w:r>
        <w:r>
          <w:rPr>
            <w:noProof/>
            <w:webHidden/>
          </w:rPr>
          <w:fldChar w:fldCharType="separate"/>
        </w:r>
        <w:r>
          <w:rPr>
            <w:noProof/>
            <w:webHidden/>
          </w:rPr>
          <w:t>23</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33" w:history="1">
        <w:r w:rsidRPr="00411F53">
          <w:rPr>
            <w:rStyle w:val="a3"/>
            <w:noProof/>
          </w:rPr>
          <w:t>1.6.2.</w:t>
        </w:r>
        <w:r>
          <w:rPr>
            <w:rFonts w:eastAsiaTheme="minorEastAsia" w:cstheme="minorBidi"/>
            <w:i w:val="0"/>
            <w:iCs w:val="0"/>
            <w:noProof/>
            <w:sz w:val="22"/>
            <w:szCs w:val="22"/>
            <w:lang w:eastAsia="ru-RU"/>
          </w:rPr>
          <w:tab/>
        </w:r>
        <w:r w:rsidRPr="00411F53">
          <w:rPr>
            <w:rStyle w:val="a3"/>
            <w:noProof/>
          </w:rPr>
          <w:t>Оценка АСКЗ</w:t>
        </w:r>
        <w:r>
          <w:rPr>
            <w:noProof/>
            <w:webHidden/>
          </w:rPr>
          <w:tab/>
        </w:r>
        <w:r>
          <w:rPr>
            <w:noProof/>
            <w:webHidden/>
          </w:rPr>
          <w:fldChar w:fldCharType="begin"/>
        </w:r>
        <w:r>
          <w:rPr>
            <w:noProof/>
            <w:webHidden/>
          </w:rPr>
          <w:instrText xml:space="preserve"> PAGEREF _Toc262725333 \h </w:instrText>
        </w:r>
        <w:r>
          <w:rPr>
            <w:noProof/>
            <w:webHidden/>
          </w:rPr>
        </w:r>
        <w:r>
          <w:rPr>
            <w:noProof/>
            <w:webHidden/>
          </w:rPr>
          <w:fldChar w:fldCharType="separate"/>
        </w:r>
        <w:r>
          <w:rPr>
            <w:noProof/>
            <w:webHidden/>
          </w:rPr>
          <w:t>26</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34" w:history="1">
        <w:r w:rsidRPr="00411F53">
          <w:rPr>
            <w:rStyle w:val="a3"/>
            <w:noProof/>
          </w:rPr>
          <w:t>1.6.3.</w:t>
        </w:r>
        <w:r>
          <w:rPr>
            <w:rFonts w:eastAsiaTheme="minorEastAsia" w:cstheme="minorBidi"/>
            <w:i w:val="0"/>
            <w:iCs w:val="0"/>
            <w:noProof/>
            <w:sz w:val="22"/>
            <w:szCs w:val="22"/>
            <w:lang w:eastAsia="ru-RU"/>
          </w:rPr>
          <w:tab/>
        </w:r>
        <w:r w:rsidRPr="00411F53">
          <w:rPr>
            <w:rStyle w:val="a3"/>
            <w:noProof/>
          </w:rPr>
          <w:t>Экспертная оценка критериев</w:t>
        </w:r>
        <w:r>
          <w:rPr>
            <w:noProof/>
            <w:webHidden/>
          </w:rPr>
          <w:tab/>
        </w:r>
        <w:r>
          <w:rPr>
            <w:noProof/>
            <w:webHidden/>
          </w:rPr>
          <w:fldChar w:fldCharType="begin"/>
        </w:r>
        <w:r>
          <w:rPr>
            <w:noProof/>
            <w:webHidden/>
          </w:rPr>
          <w:instrText xml:space="preserve"> PAGEREF _Toc262725334 \h </w:instrText>
        </w:r>
        <w:r>
          <w:rPr>
            <w:noProof/>
            <w:webHidden/>
          </w:rPr>
        </w:r>
        <w:r>
          <w:rPr>
            <w:noProof/>
            <w:webHidden/>
          </w:rPr>
          <w:fldChar w:fldCharType="separate"/>
        </w:r>
        <w:r>
          <w:rPr>
            <w:noProof/>
            <w:webHidden/>
          </w:rPr>
          <w:t>27</w:t>
        </w:r>
        <w:r>
          <w:rPr>
            <w:noProof/>
            <w:webHidden/>
          </w:rPr>
          <w:fldChar w:fldCharType="end"/>
        </w:r>
      </w:hyperlink>
    </w:p>
    <w:p w:rsidR="008B580A" w:rsidRDefault="008B580A">
      <w:pPr>
        <w:pStyle w:val="31"/>
        <w:tabs>
          <w:tab w:val="left" w:pos="1320"/>
          <w:tab w:val="right" w:leader="dot" w:pos="10456"/>
        </w:tabs>
        <w:rPr>
          <w:rFonts w:eastAsiaTheme="minorEastAsia" w:cstheme="minorBidi"/>
          <w:i w:val="0"/>
          <w:iCs w:val="0"/>
          <w:noProof/>
          <w:sz w:val="22"/>
          <w:szCs w:val="22"/>
          <w:lang w:eastAsia="ru-RU"/>
        </w:rPr>
      </w:pPr>
      <w:hyperlink w:anchor="_Toc262725335" w:history="1">
        <w:r w:rsidRPr="00411F53">
          <w:rPr>
            <w:rStyle w:val="a3"/>
            <w:noProof/>
          </w:rPr>
          <w:t>1.6.4.</w:t>
        </w:r>
        <w:r>
          <w:rPr>
            <w:rFonts w:eastAsiaTheme="minorEastAsia" w:cstheme="minorBidi"/>
            <w:i w:val="0"/>
            <w:iCs w:val="0"/>
            <w:noProof/>
            <w:sz w:val="22"/>
            <w:szCs w:val="22"/>
            <w:lang w:eastAsia="ru-RU"/>
          </w:rPr>
          <w:tab/>
        </w:r>
        <w:r w:rsidRPr="00411F53">
          <w:rPr>
            <w:rStyle w:val="a3"/>
            <w:noProof/>
          </w:rPr>
          <w:t>Выбор наиболее оптимальной АСКЗ</w:t>
        </w:r>
        <w:r>
          <w:rPr>
            <w:noProof/>
            <w:webHidden/>
          </w:rPr>
          <w:tab/>
        </w:r>
        <w:r>
          <w:rPr>
            <w:noProof/>
            <w:webHidden/>
          </w:rPr>
          <w:fldChar w:fldCharType="begin"/>
        </w:r>
        <w:r>
          <w:rPr>
            <w:noProof/>
            <w:webHidden/>
          </w:rPr>
          <w:instrText xml:space="preserve"> PAGEREF _Toc262725335 \h </w:instrText>
        </w:r>
        <w:r>
          <w:rPr>
            <w:noProof/>
            <w:webHidden/>
          </w:rPr>
        </w:r>
        <w:r>
          <w:rPr>
            <w:noProof/>
            <w:webHidden/>
          </w:rPr>
          <w:fldChar w:fldCharType="separate"/>
        </w:r>
        <w:r>
          <w:rPr>
            <w:noProof/>
            <w:webHidden/>
          </w:rPr>
          <w:t>29</w:t>
        </w:r>
        <w:r>
          <w:rPr>
            <w:noProof/>
            <w:webHidden/>
          </w:rPr>
          <w:fldChar w:fldCharType="end"/>
        </w:r>
      </w:hyperlink>
    </w:p>
    <w:p w:rsidR="008B580A" w:rsidRDefault="008B580A">
      <w:pPr>
        <w:pStyle w:val="11"/>
        <w:tabs>
          <w:tab w:val="left" w:pos="440"/>
        </w:tabs>
        <w:rPr>
          <w:rFonts w:eastAsiaTheme="minorEastAsia" w:cstheme="minorBidi"/>
          <w:b w:val="0"/>
          <w:bCs w:val="0"/>
          <w:caps w:val="0"/>
          <w:noProof/>
          <w:sz w:val="22"/>
          <w:szCs w:val="22"/>
          <w:lang w:eastAsia="ru-RU"/>
        </w:rPr>
      </w:pPr>
      <w:hyperlink w:anchor="_Toc262725336" w:history="1">
        <w:r w:rsidRPr="00411F53">
          <w:rPr>
            <w:rStyle w:val="a3"/>
            <w:rFonts w:ascii="Times New Roman" w:hAnsi="Times New Roman"/>
            <w:noProof/>
            <w:lang w:eastAsia="ru-RU"/>
          </w:rPr>
          <w:t>2.</w:t>
        </w:r>
        <w:r>
          <w:rPr>
            <w:rFonts w:eastAsiaTheme="minorEastAsia" w:cstheme="minorBidi"/>
            <w:b w:val="0"/>
            <w:bCs w:val="0"/>
            <w:caps w:val="0"/>
            <w:noProof/>
            <w:sz w:val="22"/>
            <w:szCs w:val="22"/>
            <w:lang w:eastAsia="ru-RU"/>
          </w:rPr>
          <w:tab/>
        </w:r>
        <w:r w:rsidRPr="00411F53">
          <w:rPr>
            <w:rStyle w:val="a3"/>
            <w:rFonts w:ascii="Times New Roman" w:hAnsi="Times New Roman"/>
            <w:noProof/>
            <w:lang w:eastAsia="ru-RU"/>
          </w:rPr>
          <w:t>Проектная часть</w:t>
        </w:r>
        <w:r>
          <w:rPr>
            <w:noProof/>
            <w:webHidden/>
          </w:rPr>
          <w:tab/>
        </w:r>
        <w:r>
          <w:rPr>
            <w:noProof/>
            <w:webHidden/>
          </w:rPr>
          <w:fldChar w:fldCharType="begin"/>
        </w:r>
        <w:r>
          <w:rPr>
            <w:noProof/>
            <w:webHidden/>
          </w:rPr>
          <w:instrText xml:space="preserve"> PAGEREF _Toc262725336 \h </w:instrText>
        </w:r>
        <w:r>
          <w:rPr>
            <w:noProof/>
            <w:webHidden/>
          </w:rPr>
        </w:r>
        <w:r>
          <w:rPr>
            <w:noProof/>
            <w:webHidden/>
          </w:rPr>
          <w:fldChar w:fldCharType="separate"/>
        </w:r>
        <w:r>
          <w:rPr>
            <w:noProof/>
            <w:webHidden/>
          </w:rPr>
          <w:t>30</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37" w:history="1">
        <w:r w:rsidRPr="00411F53">
          <w:rPr>
            <w:rStyle w:val="a3"/>
            <w:noProof/>
            <w:lang w:val="en-US"/>
          </w:rPr>
          <w:t>2.1.</w:t>
        </w:r>
        <w:r>
          <w:rPr>
            <w:rFonts w:eastAsiaTheme="minorEastAsia" w:cstheme="minorBidi"/>
            <w:smallCaps w:val="0"/>
            <w:noProof/>
            <w:sz w:val="22"/>
            <w:szCs w:val="22"/>
            <w:lang w:eastAsia="ru-RU"/>
          </w:rPr>
          <w:tab/>
        </w:r>
        <w:r w:rsidRPr="00411F53">
          <w:rPr>
            <w:rStyle w:val="a3"/>
            <w:noProof/>
          </w:rPr>
          <w:t>Схема работыeasyQuizzy</w:t>
        </w:r>
        <w:r>
          <w:rPr>
            <w:noProof/>
            <w:webHidden/>
          </w:rPr>
          <w:tab/>
        </w:r>
        <w:r>
          <w:rPr>
            <w:noProof/>
            <w:webHidden/>
          </w:rPr>
          <w:fldChar w:fldCharType="begin"/>
        </w:r>
        <w:r>
          <w:rPr>
            <w:noProof/>
            <w:webHidden/>
          </w:rPr>
          <w:instrText xml:space="preserve"> PAGEREF _Toc262725337 \h </w:instrText>
        </w:r>
        <w:r>
          <w:rPr>
            <w:noProof/>
            <w:webHidden/>
          </w:rPr>
        </w:r>
        <w:r>
          <w:rPr>
            <w:noProof/>
            <w:webHidden/>
          </w:rPr>
          <w:fldChar w:fldCharType="separate"/>
        </w:r>
        <w:r>
          <w:rPr>
            <w:noProof/>
            <w:webHidden/>
          </w:rPr>
          <w:t>30</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38" w:history="1">
        <w:r w:rsidRPr="00411F53">
          <w:rPr>
            <w:rStyle w:val="a3"/>
            <w:noProof/>
          </w:rPr>
          <w:t>2.2.</w:t>
        </w:r>
        <w:r>
          <w:rPr>
            <w:rFonts w:eastAsiaTheme="minorEastAsia" w:cstheme="minorBidi"/>
            <w:smallCaps w:val="0"/>
            <w:noProof/>
            <w:sz w:val="22"/>
            <w:szCs w:val="22"/>
            <w:lang w:eastAsia="ru-RU"/>
          </w:rPr>
          <w:tab/>
        </w:r>
        <w:r w:rsidRPr="00411F53">
          <w:rPr>
            <w:rStyle w:val="a3"/>
            <w:noProof/>
          </w:rPr>
          <w:t>СхемаданныхeasyQuizzy</w:t>
        </w:r>
        <w:r>
          <w:rPr>
            <w:noProof/>
            <w:webHidden/>
          </w:rPr>
          <w:tab/>
        </w:r>
        <w:r>
          <w:rPr>
            <w:noProof/>
            <w:webHidden/>
          </w:rPr>
          <w:fldChar w:fldCharType="begin"/>
        </w:r>
        <w:r>
          <w:rPr>
            <w:noProof/>
            <w:webHidden/>
          </w:rPr>
          <w:instrText xml:space="preserve"> PAGEREF _Toc262725338 \h </w:instrText>
        </w:r>
        <w:r>
          <w:rPr>
            <w:noProof/>
            <w:webHidden/>
          </w:rPr>
        </w:r>
        <w:r>
          <w:rPr>
            <w:noProof/>
            <w:webHidden/>
          </w:rPr>
          <w:fldChar w:fldCharType="separate"/>
        </w:r>
        <w:r>
          <w:rPr>
            <w:noProof/>
            <w:webHidden/>
          </w:rPr>
          <w:t>34</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39" w:history="1">
        <w:r w:rsidRPr="00411F53">
          <w:rPr>
            <w:rStyle w:val="a3"/>
            <w:noProof/>
            <w:lang w:val="en-US"/>
          </w:rPr>
          <w:t>2.3.</w:t>
        </w:r>
        <w:r>
          <w:rPr>
            <w:rFonts w:eastAsiaTheme="minorEastAsia" w:cstheme="minorBidi"/>
            <w:smallCaps w:val="0"/>
            <w:noProof/>
            <w:sz w:val="22"/>
            <w:szCs w:val="22"/>
            <w:lang w:eastAsia="ru-RU"/>
          </w:rPr>
          <w:tab/>
        </w:r>
        <w:r w:rsidRPr="00411F53">
          <w:rPr>
            <w:rStyle w:val="a3"/>
            <w:noProof/>
          </w:rPr>
          <w:t>Схемавзаимодействиямодулей</w:t>
        </w:r>
        <w:r w:rsidRPr="00411F53">
          <w:rPr>
            <w:rStyle w:val="a3"/>
            <w:noProof/>
            <w:lang w:val="en-US"/>
          </w:rPr>
          <w:t>easyQuizzy</w:t>
        </w:r>
        <w:r>
          <w:rPr>
            <w:noProof/>
            <w:webHidden/>
          </w:rPr>
          <w:tab/>
        </w:r>
        <w:r>
          <w:rPr>
            <w:noProof/>
            <w:webHidden/>
          </w:rPr>
          <w:fldChar w:fldCharType="begin"/>
        </w:r>
        <w:r>
          <w:rPr>
            <w:noProof/>
            <w:webHidden/>
          </w:rPr>
          <w:instrText xml:space="preserve"> PAGEREF _Toc262725339 \h </w:instrText>
        </w:r>
        <w:r>
          <w:rPr>
            <w:noProof/>
            <w:webHidden/>
          </w:rPr>
        </w:r>
        <w:r>
          <w:rPr>
            <w:noProof/>
            <w:webHidden/>
          </w:rPr>
          <w:fldChar w:fldCharType="separate"/>
        </w:r>
        <w:r>
          <w:rPr>
            <w:noProof/>
            <w:webHidden/>
          </w:rPr>
          <w:t>35</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40" w:history="1">
        <w:r w:rsidRPr="00411F53">
          <w:rPr>
            <w:rStyle w:val="a3"/>
            <w:noProof/>
          </w:rPr>
          <w:t>2.4.</w:t>
        </w:r>
        <w:r>
          <w:rPr>
            <w:rFonts w:eastAsiaTheme="minorEastAsia" w:cstheme="minorBidi"/>
            <w:smallCaps w:val="0"/>
            <w:noProof/>
            <w:sz w:val="22"/>
            <w:szCs w:val="22"/>
            <w:lang w:eastAsia="ru-RU"/>
          </w:rPr>
          <w:tab/>
        </w:r>
        <w:r w:rsidRPr="00411F53">
          <w:rPr>
            <w:rStyle w:val="a3"/>
            <w:noProof/>
          </w:rPr>
          <w:t>Создание тестов в среде easyQuizzy</w:t>
        </w:r>
        <w:r>
          <w:rPr>
            <w:noProof/>
            <w:webHidden/>
          </w:rPr>
          <w:tab/>
        </w:r>
        <w:r>
          <w:rPr>
            <w:noProof/>
            <w:webHidden/>
          </w:rPr>
          <w:fldChar w:fldCharType="begin"/>
        </w:r>
        <w:r>
          <w:rPr>
            <w:noProof/>
            <w:webHidden/>
          </w:rPr>
          <w:instrText xml:space="preserve"> PAGEREF _Toc262725340 \h </w:instrText>
        </w:r>
        <w:r>
          <w:rPr>
            <w:noProof/>
            <w:webHidden/>
          </w:rPr>
        </w:r>
        <w:r>
          <w:rPr>
            <w:noProof/>
            <w:webHidden/>
          </w:rPr>
          <w:fldChar w:fldCharType="separate"/>
        </w:r>
        <w:r>
          <w:rPr>
            <w:noProof/>
            <w:webHidden/>
          </w:rPr>
          <w:t>37</w:t>
        </w:r>
        <w:r>
          <w:rPr>
            <w:noProof/>
            <w:webHidden/>
          </w:rPr>
          <w:fldChar w:fldCharType="end"/>
        </w:r>
      </w:hyperlink>
    </w:p>
    <w:p w:rsidR="008B580A" w:rsidRDefault="008B580A">
      <w:pPr>
        <w:pStyle w:val="11"/>
        <w:tabs>
          <w:tab w:val="left" w:pos="440"/>
        </w:tabs>
        <w:rPr>
          <w:rFonts w:eastAsiaTheme="minorEastAsia" w:cstheme="minorBidi"/>
          <w:b w:val="0"/>
          <w:bCs w:val="0"/>
          <w:caps w:val="0"/>
          <w:noProof/>
          <w:sz w:val="22"/>
          <w:szCs w:val="22"/>
          <w:lang w:eastAsia="ru-RU"/>
        </w:rPr>
      </w:pPr>
      <w:hyperlink w:anchor="_Toc262725341" w:history="1">
        <w:r w:rsidRPr="00411F53">
          <w:rPr>
            <w:rStyle w:val="a3"/>
            <w:rFonts w:ascii="Times New Roman" w:hAnsi="Times New Roman"/>
            <w:noProof/>
            <w:lang w:eastAsia="ru-RU"/>
          </w:rPr>
          <w:t>3.</w:t>
        </w:r>
        <w:r>
          <w:rPr>
            <w:rFonts w:eastAsiaTheme="minorEastAsia" w:cstheme="minorBidi"/>
            <w:b w:val="0"/>
            <w:bCs w:val="0"/>
            <w:caps w:val="0"/>
            <w:noProof/>
            <w:sz w:val="22"/>
            <w:szCs w:val="22"/>
            <w:lang w:eastAsia="ru-RU"/>
          </w:rPr>
          <w:tab/>
        </w:r>
        <w:r w:rsidRPr="00411F53">
          <w:rPr>
            <w:rStyle w:val="a3"/>
            <w:rFonts w:ascii="Times New Roman" w:hAnsi="Times New Roman"/>
            <w:noProof/>
            <w:lang w:eastAsia="ru-RU"/>
          </w:rPr>
          <w:t>Результаты</w:t>
        </w:r>
        <w:r>
          <w:rPr>
            <w:noProof/>
            <w:webHidden/>
          </w:rPr>
          <w:tab/>
        </w:r>
        <w:r>
          <w:rPr>
            <w:noProof/>
            <w:webHidden/>
          </w:rPr>
          <w:fldChar w:fldCharType="begin"/>
        </w:r>
        <w:r>
          <w:rPr>
            <w:noProof/>
            <w:webHidden/>
          </w:rPr>
          <w:instrText xml:space="preserve"> PAGEREF _Toc262725341 \h </w:instrText>
        </w:r>
        <w:r>
          <w:rPr>
            <w:noProof/>
            <w:webHidden/>
          </w:rPr>
        </w:r>
        <w:r>
          <w:rPr>
            <w:noProof/>
            <w:webHidden/>
          </w:rPr>
          <w:fldChar w:fldCharType="separate"/>
        </w:r>
        <w:r>
          <w:rPr>
            <w:noProof/>
            <w:webHidden/>
          </w:rPr>
          <w:t>53</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42" w:history="1">
        <w:r w:rsidRPr="00411F53">
          <w:rPr>
            <w:rStyle w:val="a3"/>
            <w:noProof/>
          </w:rPr>
          <w:t>3.1.</w:t>
        </w:r>
        <w:r>
          <w:rPr>
            <w:rFonts w:eastAsiaTheme="minorEastAsia" w:cstheme="minorBidi"/>
            <w:smallCaps w:val="0"/>
            <w:noProof/>
            <w:sz w:val="22"/>
            <w:szCs w:val="22"/>
            <w:lang w:eastAsia="ru-RU"/>
          </w:rPr>
          <w:tab/>
        </w:r>
        <w:r w:rsidRPr="00411F53">
          <w:rPr>
            <w:rStyle w:val="a3"/>
            <w:noProof/>
          </w:rPr>
          <w:t>Вывод</w:t>
        </w:r>
        <w:r>
          <w:rPr>
            <w:noProof/>
            <w:webHidden/>
          </w:rPr>
          <w:tab/>
        </w:r>
        <w:r>
          <w:rPr>
            <w:noProof/>
            <w:webHidden/>
          </w:rPr>
          <w:fldChar w:fldCharType="begin"/>
        </w:r>
        <w:r>
          <w:rPr>
            <w:noProof/>
            <w:webHidden/>
          </w:rPr>
          <w:instrText xml:space="preserve"> PAGEREF _Toc262725342 \h </w:instrText>
        </w:r>
        <w:r>
          <w:rPr>
            <w:noProof/>
            <w:webHidden/>
          </w:rPr>
        </w:r>
        <w:r>
          <w:rPr>
            <w:noProof/>
            <w:webHidden/>
          </w:rPr>
          <w:fldChar w:fldCharType="separate"/>
        </w:r>
        <w:r>
          <w:rPr>
            <w:noProof/>
            <w:webHidden/>
          </w:rPr>
          <w:t>53</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43" w:history="1">
        <w:r w:rsidRPr="00411F53">
          <w:rPr>
            <w:rStyle w:val="a3"/>
            <w:noProof/>
          </w:rPr>
          <w:t>3.2.</w:t>
        </w:r>
        <w:r>
          <w:rPr>
            <w:rFonts w:eastAsiaTheme="minorEastAsia" w:cstheme="minorBidi"/>
            <w:smallCaps w:val="0"/>
            <w:noProof/>
            <w:sz w:val="22"/>
            <w:szCs w:val="22"/>
            <w:lang w:eastAsia="ru-RU"/>
          </w:rPr>
          <w:tab/>
        </w:r>
        <w:r w:rsidRPr="00411F53">
          <w:rPr>
            <w:rStyle w:val="a3"/>
            <w:noProof/>
          </w:rPr>
          <w:t>Тест по курсу «ПОЭИС»</w:t>
        </w:r>
        <w:r>
          <w:rPr>
            <w:noProof/>
            <w:webHidden/>
          </w:rPr>
          <w:tab/>
        </w:r>
        <w:r>
          <w:rPr>
            <w:noProof/>
            <w:webHidden/>
          </w:rPr>
          <w:fldChar w:fldCharType="begin"/>
        </w:r>
        <w:r>
          <w:rPr>
            <w:noProof/>
            <w:webHidden/>
          </w:rPr>
          <w:instrText xml:space="preserve"> PAGEREF _Toc262725343 \h </w:instrText>
        </w:r>
        <w:r>
          <w:rPr>
            <w:noProof/>
            <w:webHidden/>
          </w:rPr>
        </w:r>
        <w:r>
          <w:rPr>
            <w:noProof/>
            <w:webHidden/>
          </w:rPr>
          <w:fldChar w:fldCharType="separate"/>
        </w:r>
        <w:r>
          <w:rPr>
            <w:noProof/>
            <w:webHidden/>
          </w:rPr>
          <w:t>54</w:t>
        </w:r>
        <w:r>
          <w:rPr>
            <w:noProof/>
            <w:webHidden/>
          </w:rPr>
          <w:fldChar w:fldCharType="end"/>
        </w:r>
      </w:hyperlink>
    </w:p>
    <w:p w:rsidR="008B580A" w:rsidRDefault="008B580A">
      <w:pPr>
        <w:pStyle w:val="21"/>
        <w:tabs>
          <w:tab w:val="left" w:pos="880"/>
          <w:tab w:val="right" w:leader="dot" w:pos="10456"/>
        </w:tabs>
        <w:rPr>
          <w:rFonts w:eastAsiaTheme="minorEastAsia" w:cstheme="minorBidi"/>
          <w:smallCaps w:val="0"/>
          <w:noProof/>
          <w:sz w:val="22"/>
          <w:szCs w:val="22"/>
          <w:lang w:eastAsia="ru-RU"/>
        </w:rPr>
      </w:pPr>
      <w:hyperlink w:anchor="_Toc262725344" w:history="1">
        <w:r w:rsidRPr="00411F53">
          <w:rPr>
            <w:rStyle w:val="a3"/>
            <w:rFonts w:ascii="Cambria" w:hAnsi="Cambria"/>
            <w:noProof/>
            <w:kern w:val="32"/>
          </w:rPr>
          <w:t>3.3.</w:t>
        </w:r>
        <w:r>
          <w:rPr>
            <w:rFonts w:eastAsiaTheme="minorEastAsia" w:cstheme="minorBidi"/>
            <w:smallCaps w:val="0"/>
            <w:noProof/>
            <w:sz w:val="22"/>
            <w:szCs w:val="22"/>
            <w:lang w:eastAsia="ru-RU"/>
          </w:rPr>
          <w:tab/>
        </w:r>
        <w:r w:rsidRPr="00411F53">
          <w:rPr>
            <w:rStyle w:val="a3"/>
            <w:noProof/>
          </w:rPr>
          <w:t>Тест в среде easyQuizzy</w:t>
        </w:r>
        <w:r>
          <w:rPr>
            <w:noProof/>
            <w:webHidden/>
          </w:rPr>
          <w:tab/>
        </w:r>
        <w:r>
          <w:rPr>
            <w:noProof/>
            <w:webHidden/>
          </w:rPr>
          <w:fldChar w:fldCharType="begin"/>
        </w:r>
        <w:r>
          <w:rPr>
            <w:noProof/>
            <w:webHidden/>
          </w:rPr>
          <w:instrText xml:space="preserve"> PAGEREF _Toc262725344 \h </w:instrText>
        </w:r>
        <w:r>
          <w:rPr>
            <w:noProof/>
            <w:webHidden/>
          </w:rPr>
        </w:r>
        <w:r>
          <w:rPr>
            <w:noProof/>
            <w:webHidden/>
          </w:rPr>
          <w:fldChar w:fldCharType="separate"/>
        </w:r>
        <w:r>
          <w:rPr>
            <w:noProof/>
            <w:webHidden/>
          </w:rPr>
          <w:t>67</w:t>
        </w:r>
        <w:r>
          <w:rPr>
            <w:noProof/>
            <w:webHidden/>
          </w:rPr>
          <w:fldChar w:fldCharType="end"/>
        </w:r>
      </w:hyperlink>
    </w:p>
    <w:p w:rsidR="008B580A" w:rsidRDefault="008B580A">
      <w:pPr>
        <w:pStyle w:val="11"/>
        <w:rPr>
          <w:rFonts w:eastAsiaTheme="minorEastAsia" w:cstheme="minorBidi"/>
          <w:b w:val="0"/>
          <w:bCs w:val="0"/>
          <w:caps w:val="0"/>
          <w:noProof/>
          <w:sz w:val="22"/>
          <w:szCs w:val="22"/>
          <w:lang w:eastAsia="ru-RU"/>
        </w:rPr>
      </w:pPr>
      <w:hyperlink w:anchor="_Toc262725345" w:history="1">
        <w:r w:rsidRPr="00411F53">
          <w:rPr>
            <w:rStyle w:val="a3"/>
            <w:noProof/>
          </w:rPr>
          <w:t>Приложение 1. Анкета для проведения экспертных оценок</w:t>
        </w:r>
        <w:r>
          <w:rPr>
            <w:noProof/>
            <w:webHidden/>
          </w:rPr>
          <w:tab/>
        </w:r>
        <w:r>
          <w:rPr>
            <w:noProof/>
            <w:webHidden/>
          </w:rPr>
          <w:fldChar w:fldCharType="begin"/>
        </w:r>
        <w:r>
          <w:rPr>
            <w:noProof/>
            <w:webHidden/>
          </w:rPr>
          <w:instrText xml:space="preserve"> PAGEREF _Toc262725345 \h </w:instrText>
        </w:r>
        <w:r>
          <w:rPr>
            <w:noProof/>
            <w:webHidden/>
          </w:rPr>
        </w:r>
        <w:r>
          <w:rPr>
            <w:noProof/>
            <w:webHidden/>
          </w:rPr>
          <w:fldChar w:fldCharType="separate"/>
        </w:r>
        <w:r>
          <w:rPr>
            <w:noProof/>
            <w:webHidden/>
          </w:rPr>
          <w:t>68</w:t>
        </w:r>
        <w:r>
          <w:rPr>
            <w:noProof/>
            <w:webHidden/>
          </w:rPr>
          <w:fldChar w:fldCharType="end"/>
        </w:r>
      </w:hyperlink>
    </w:p>
    <w:p w:rsidR="008B580A" w:rsidRDefault="008B580A">
      <w:pPr>
        <w:pStyle w:val="11"/>
        <w:rPr>
          <w:rFonts w:eastAsiaTheme="minorEastAsia" w:cstheme="minorBidi"/>
          <w:b w:val="0"/>
          <w:bCs w:val="0"/>
          <w:caps w:val="0"/>
          <w:noProof/>
          <w:sz w:val="22"/>
          <w:szCs w:val="22"/>
          <w:lang w:eastAsia="ru-RU"/>
        </w:rPr>
      </w:pPr>
      <w:hyperlink w:anchor="_Toc262725346" w:history="1">
        <w:r w:rsidRPr="00411F53">
          <w:rPr>
            <w:rStyle w:val="a3"/>
            <w:noProof/>
          </w:rPr>
          <w:t>Приложение 2. Оценки экспертов</w:t>
        </w:r>
        <w:r>
          <w:rPr>
            <w:noProof/>
            <w:webHidden/>
          </w:rPr>
          <w:tab/>
        </w:r>
        <w:r>
          <w:rPr>
            <w:noProof/>
            <w:webHidden/>
          </w:rPr>
          <w:fldChar w:fldCharType="begin"/>
        </w:r>
        <w:r>
          <w:rPr>
            <w:noProof/>
            <w:webHidden/>
          </w:rPr>
          <w:instrText xml:space="preserve"> PAGEREF _Toc262725346 \h </w:instrText>
        </w:r>
        <w:r>
          <w:rPr>
            <w:noProof/>
            <w:webHidden/>
          </w:rPr>
        </w:r>
        <w:r>
          <w:rPr>
            <w:noProof/>
            <w:webHidden/>
          </w:rPr>
          <w:fldChar w:fldCharType="separate"/>
        </w:r>
        <w:r>
          <w:rPr>
            <w:noProof/>
            <w:webHidden/>
          </w:rPr>
          <w:t>70</w:t>
        </w:r>
        <w:r>
          <w:rPr>
            <w:noProof/>
            <w:webHidden/>
          </w:rPr>
          <w:fldChar w:fldCharType="end"/>
        </w:r>
      </w:hyperlink>
    </w:p>
    <w:p w:rsidR="008B580A" w:rsidRDefault="008B580A">
      <w:pPr>
        <w:pStyle w:val="11"/>
        <w:rPr>
          <w:rFonts w:eastAsiaTheme="minorEastAsia" w:cstheme="minorBidi"/>
          <w:b w:val="0"/>
          <w:bCs w:val="0"/>
          <w:caps w:val="0"/>
          <w:noProof/>
          <w:sz w:val="22"/>
          <w:szCs w:val="22"/>
          <w:lang w:eastAsia="ru-RU"/>
        </w:rPr>
      </w:pPr>
      <w:hyperlink w:anchor="_Toc262725347" w:history="1">
        <w:r w:rsidRPr="00411F53">
          <w:rPr>
            <w:rStyle w:val="a3"/>
            <w:noProof/>
          </w:rPr>
          <w:t>Используемые сокращения</w:t>
        </w:r>
        <w:r>
          <w:rPr>
            <w:noProof/>
            <w:webHidden/>
          </w:rPr>
          <w:tab/>
        </w:r>
        <w:r>
          <w:rPr>
            <w:noProof/>
            <w:webHidden/>
          </w:rPr>
          <w:fldChar w:fldCharType="begin"/>
        </w:r>
        <w:r>
          <w:rPr>
            <w:noProof/>
            <w:webHidden/>
          </w:rPr>
          <w:instrText xml:space="preserve"> PAGEREF _Toc262725347 \h </w:instrText>
        </w:r>
        <w:r>
          <w:rPr>
            <w:noProof/>
            <w:webHidden/>
          </w:rPr>
        </w:r>
        <w:r>
          <w:rPr>
            <w:noProof/>
            <w:webHidden/>
          </w:rPr>
          <w:fldChar w:fldCharType="separate"/>
        </w:r>
        <w:r>
          <w:rPr>
            <w:noProof/>
            <w:webHidden/>
          </w:rPr>
          <w:t>72</w:t>
        </w:r>
        <w:r>
          <w:rPr>
            <w:noProof/>
            <w:webHidden/>
          </w:rPr>
          <w:fldChar w:fldCharType="end"/>
        </w:r>
      </w:hyperlink>
    </w:p>
    <w:p w:rsidR="008B580A" w:rsidRDefault="008B580A">
      <w:pPr>
        <w:pStyle w:val="11"/>
        <w:rPr>
          <w:rFonts w:eastAsiaTheme="minorEastAsia" w:cstheme="minorBidi"/>
          <w:b w:val="0"/>
          <w:bCs w:val="0"/>
          <w:caps w:val="0"/>
          <w:noProof/>
          <w:sz w:val="22"/>
          <w:szCs w:val="22"/>
          <w:lang w:eastAsia="ru-RU"/>
        </w:rPr>
      </w:pPr>
      <w:hyperlink w:anchor="_Toc262725348" w:history="1">
        <w:r w:rsidRPr="00411F53">
          <w:rPr>
            <w:rStyle w:val="a3"/>
            <w:noProof/>
          </w:rPr>
          <w:t>Литература</w:t>
        </w:r>
        <w:r>
          <w:rPr>
            <w:noProof/>
            <w:webHidden/>
          </w:rPr>
          <w:tab/>
        </w:r>
        <w:r>
          <w:rPr>
            <w:noProof/>
            <w:webHidden/>
          </w:rPr>
          <w:fldChar w:fldCharType="begin"/>
        </w:r>
        <w:r>
          <w:rPr>
            <w:noProof/>
            <w:webHidden/>
          </w:rPr>
          <w:instrText xml:space="preserve"> PAGEREF _Toc262725348 \h </w:instrText>
        </w:r>
        <w:r>
          <w:rPr>
            <w:noProof/>
            <w:webHidden/>
          </w:rPr>
        </w:r>
        <w:r>
          <w:rPr>
            <w:noProof/>
            <w:webHidden/>
          </w:rPr>
          <w:fldChar w:fldCharType="separate"/>
        </w:r>
        <w:r>
          <w:rPr>
            <w:noProof/>
            <w:webHidden/>
          </w:rPr>
          <w:t>73</w:t>
        </w:r>
        <w:r>
          <w:rPr>
            <w:noProof/>
            <w:webHidden/>
          </w:rPr>
          <w:fldChar w:fldCharType="end"/>
        </w:r>
      </w:hyperlink>
    </w:p>
    <w:p w:rsidR="00DC2F50" w:rsidRDefault="00086C95">
      <w:pPr>
        <w:spacing w:after="0" w:line="240" w:lineRule="auto"/>
        <w:rPr>
          <w:rFonts w:ascii="Cambria" w:eastAsia="Times New Roman" w:hAnsi="Cambria"/>
          <w:b/>
          <w:bCs/>
          <w:kern w:val="32"/>
          <w:sz w:val="40"/>
          <w:szCs w:val="40"/>
        </w:rPr>
      </w:pPr>
      <w:r>
        <w:rPr>
          <w:sz w:val="40"/>
          <w:szCs w:val="40"/>
        </w:rPr>
        <w:fldChar w:fldCharType="end"/>
      </w:r>
      <w:r w:rsidR="00DC2F50">
        <w:rPr>
          <w:sz w:val="40"/>
          <w:szCs w:val="40"/>
        </w:rPr>
        <w:br w:type="page"/>
      </w:r>
    </w:p>
    <w:p w:rsidR="00787FBE" w:rsidRPr="00E22C43" w:rsidRDefault="00787FBE" w:rsidP="00E22C43">
      <w:pPr>
        <w:pStyle w:val="1"/>
        <w:rPr>
          <w:sz w:val="40"/>
          <w:szCs w:val="40"/>
        </w:rPr>
      </w:pPr>
      <w:bookmarkStart w:id="4" w:name="_Toc261820871"/>
      <w:bookmarkStart w:id="5" w:name="_Toc261882665"/>
      <w:bookmarkStart w:id="6" w:name="_Toc262725312"/>
      <w:r w:rsidRPr="00E22C43">
        <w:rPr>
          <w:sz w:val="40"/>
          <w:szCs w:val="40"/>
        </w:rPr>
        <w:lastRenderedPageBreak/>
        <w:t>Введение</w:t>
      </w:r>
      <w:bookmarkEnd w:id="0"/>
      <w:bookmarkEnd w:id="4"/>
      <w:bookmarkEnd w:id="5"/>
      <w:bookmarkEnd w:id="6"/>
    </w:p>
    <w:p w:rsidR="00C200EF" w:rsidRPr="00C200EF" w:rsidRDefault="00C200EF" w:rsidP="00C200EF">
      <w:pPr>
        <w:spacing w:before="100" w:beforeAutospacing="1" w:after="100" w:afterAutospacing="1" w:line="240" w:lineRule="auto"/>
        <w:ind w:firstLine="709"/>
        <w:jc w:val="both"/>
        <w:rPr>
          <w:rFonts w:ascii="Times New Roman" w:hAnsi="Times New Roman"/>
          <w:sz w:val="24"/>
          <w:szCs w:val="24"/>
        </w:rPr>
      </w:pPr>
      <w:r w:rsidRPr="00C200EF">
        <w:rPr>
          <w:rFonts w:ascii="Times New Roman" w:hAnsi="Times New Roman"/>
          <w:sz w:val="24"/>
          <w:szCs w:val="24"/>
        </w:rPr>
        <w:t>Тестирование применяется для определения соответствия предмета испытания заданным спецификациям. В задачи тестирования не входит определение причин несоответствия заданным требованиям (спецификациям). Тестирование - один из разделов диагностики.</w:t>
      </w:r>
    </w:p>
    <w:p w:rsidR="00C200EF" w:rsidRPr="00C200EF" w:rsidRDefault="00C200EF" w:rsidP="00C200EF">
      <w:pPr>
        <w:spacing w:before="100" w:beforeAutospacing="1" w:after="100" w:afterAutospacing="1" w:line="240" w:lineRule="auto"/>
        <w:ind w:firstLine="709"/>
        <w:jc w:val="both"/>
        <w:rPr>
          <w:rFonts w:ascii="Times New Roman" w:hAnsi="Times New Roman"/>
          <w:sz w:val="24"/>
          <w:szCs w:val="24"/>
        </w:rPr>
      </w:pPr>
      <w:r w:rsidRPr="00C200EF">
        <w:rPr>
          <w:rFonts w:ascii="Times New Roman" w:hAnsi="Times New Roman"/>
          <w:sz w:val="24"/>
          <w:szCs w:val="24"/>
        </w:rPr>
        <w:t>Тестирование применяется в технике, медицине, психиатрии, образовании для определения пригодности объекта тестирования для выполнения тех или иных функций. Качество тестирования и достоверность его результатов в значительной степени зависит от тестера.</w:t>
      </w:r>
    </w:p>
    <w:p w:rsidR="00C200EF" w:rsidRPr="00C200EF" w:rsidRDefault="00C200EF" w:rsidP="00C200EF">
      <w:pPr>
        <w:spacing w:before="100" w:beforeAutospacing="1" w:after="100" w:afterAutospacing="1" w:line="240" w:lineRule="auto"/>
        <w:ind w:firstLine="709"/>
        <w:jc w:val="both"/>
        <w:rPr>
          <w:rFonts w:ascii="Times New Roman" w:hAnsi="Times New Roman"/>
          <w:sz w:val="24"/>
          <w:szCs w:val="24"/>
        </w:rPr>
      </w:pPr>
      <w:r w:rsidRPr="00C200EF">
        <w:rPr>
          <w:rFonts w:ascii="Times New Roman" w:hAnsi="Times New Roman"/>
          <w:sz w:val="24"/>
          <w:szCs w:val="24"/>
        </w:rPr>
        <w:t>Технология тестирования состоит из следующих частей:</w:t>
      </w:r>
    </w:p>
    <w:p w:rsidR="00C200EF" w:rsidRPr="00C200EF" w:rsidRDefault="00C200EF" w:rsidP="00C200EF">
      <w:pPr>
        <w:pStyle w:val="a4"/>
        <w:numPr>
          <w:ilvl w:val="0"/>
          <w:numId w:val="13"/>
        </w:numPr>
        <w:spacing w:before="100" w:beforeAutospacing="1" w:after="100" w:afterAutospacing="1" w:line="240" w:lineRule="auto"/>
        <w:jc w:val="both"/>
        <w:rPr>
          <w:rFonts w:ascii="Times New Roman" w:hAnsi="Times New Roman"/>
          <w:sz w:val="24"/>
          <w:szCs w:val="24"/>
        </w:rPr>
      </w:pPr>
      <w:r w:rsidRPr="00C200EF">
        <w:rPr>
          <w:rFonts w:ascii="Times New Roman" w:hAnsi="Times New Roman"/>
          <w:sz w:val="24"/>
          <w:szCs w:val="24"/>
        </w:rPr>
        <w:t xml:space="preserve">внешнее воздействие; </w:t>
      </w:r>
    </w:p>
    <w:p w:rsidR="00C200EF" w:rsidRPr="00C200EF" w:rsidRDefault="00C200EF" w:rsidP="00C200EF">
      <w:pPr>
        <w:pStyle w:val="a4"/>
        <w:numPr>
          <w:ilvl w:val="0"/>
          <w:numId w:val="13"/>
        </w:numPr>
        <w:spacing w:before="100" w:beforeAutospacing="1" w:after="100" w:afterAutospacing="1" w:line="240" w:lineRule="auto"/>
        <w:jc w:val="both"/>
        <w:rPr>
          <w:rFonts w:ascii="Times New Roman" w:hAnsi="Times New Roman"/>
          <w:sz w:val="24"/>
          <w:szCs w:val="24"/>
        </w:rPr>
      </w:pPr>
      <w:r w:rsidRPr="00C200EF">
        <w:rPr>
          <w:rFonts w:ascii="Times New Roman" w:hAnsi="Times New Roman"/>
          <w:sz w:val="24"/>
          <w:szCs w:val="24"/>
        </w:rPr>
        <w:t xml:space="preserve">реакция испытуемого; </w:t>
      </w:r>
    </w:p>
    <w:p w:rsidR="00C200EF" w:rsidRPr="00C200EF" w:rsidRDefault="00C200EF" w:rsidP="00C200EF">
      <w:pPr>
        <w:pStyle w:val="a4"/>
        <w:numPr>
          <w:ilvl w:val="0"/>
          <w:numId w:val="13"/>
        </w:numPr>
        <w:spacing w:before="100" w:beforeAutospacing="1" w:after="100" w:afterAutospacing="1" w:line="240" w:lineRule="auto"/>
        <w:jc w:val="both"/>
        <w:rPr>
          <w:rFonts w:ascii="Times New Roman" w:hAnsi="Times New Roman"/>
          <w:sz w:val="24"/>
          <w:szCs w:val="24"/>
        </w:rPr>
      </w:pPr>
      <w:r w:rsidRPr="00C200EF">
        <w:rPr>
          <w:rFonts w:ascii="Times New Roman" w:hAnsi="Times New Roman"/>
          <w:sz w:val="24"/>
          <w:szCs w:val="24"/>
        </w:rPr>
        <w:t xml:space="preserve">оценка реакции и выводы. </w:t>
      </w:r>
    </w:p>
    <w:p w:rsidR="00C200EF" w:rsidRPr="00C200EF" w:rsidRDefault="00C200EF" w:rsidP="00C200EF">
      <w:pPr>
        <w:spacing w:before="100" w:beforeAutospacing="1" w:after="100" w:afterAutospacing="1" w:line="240" w:lineRule="auto"/>
        <w:ind w:firstLine="709"/>
        <w:jc w:val="both"/>
        <w:rPr>
          <w:rFonts w:ascii="Times New Roman" w:hAnsi="Times New Roman"/>
          <w:sz w:val="24"/>
          <w:szCs w:val="24"/>
        </w:rPr>
      </w:pPr>
      <w:r w:rsidRPr="00C200EF">
        <w:rPr>
          <w:rFonts w:ascii="Times New Roman" w:hAnsi="Times New Roman"/>
          <w:sz w:val="24"/>
          <w:szCs w:val="24"/>
        </w:rPr>
        <w:t>Испытания проводятся многократно, при разных внешних воздействиях, до тех пор, пока тестер не сможет принять решение о пригодности испытуемого к реализации заданных функций.</w:t>
      </w:r>
    </w:p>
    <w:p w:rsidR="00C200EF" w:rsidRPr="00C200EF" w:rsidRDefault="00C200EF" w:rsidP="00C200EF">
      <w:pPr>
        <w:spacing w:before="100" w:beforeAutospacing="1" w:after="100" w:afterAutospacing="1" w:line="240" w:lineRule="auto"/>
        <w:ind w:firstLine="709"/>
        <w:jc w:val="both"/>
        <w:rPr>
          <w:rFonts w:ascii="Times New Roman" w:hAnsi="Times New Roman"/>
          <w:sz w:val="24"/>
          <w:szCs w:val="24"/>
        </w:rPr>
      </w:pPr>
      <w:r w:rsidRPr="00C200EF">
        <w:rPr>
          <w:rFonts w:ascii="Times New Roman" w:hAnsi="Times New Roman"/>
          <w:sz w:val="24"/>
          <w:szCs w:val="24"/>
        </w:rPr>
        <w:t>В технической диагностике(цифровые устройства) применяются формализованные методы разработки минимальных, необходимых и достаточных тестов проверки работоспособности (соответствия спецификациям). Недостатком формальных методов разработки тестов цифровых устройств является использование модели статических неисправностей (обрыв, короткое замыкание, и т.п.).</w:t>
      </w:r>
    </w:p>
    <w:p w:rsidR="00C200EF" w:rsidRDefault="00C200EF" w:rsidP="00EF51D7">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Тестирование применяется в следующих областях:</w:t>
      </w:r>
    </w:p>
    <w:p w:rsidR="00C200EF" w:rsidRPr="00C200EF" w:rsidRDefault="00C200EF" w:rsidP="00C200EF">
      <w:pPr>
        <w:pStyle w:val="a4"/>
        <w:numPr>
          <w:ilvl w:val="0"/>
          <w:numId w:val="14"/>
        </w:numPr>
        <w:spacing w:before="100" w:beforeAutospacing="1" w:after="100" w:afterAutospacing="1" w:line="240" w:lineRule="auto"/>
        <w:jc w:val="both"/>
        <w:rPr>
          <w:rFonts w:ascii="Times New Roman" w:hAnsi="Times New Roman"/>
          <w:sz w:val="24"/>
          <w:szCs w:val="24"/>
        </w:rPr>
      </w:pPr>
      <w:r w:rsidRPr="00C200EF">
        <w:rPr>
          <w:rFonts w:ascii="Times New Roman" w:hAnsi="Times New Roman"/>
          <w:sz w:val="24"/>
          <w:szCs w:val="24"/>
        </w:rPr>
        <w:t>в программировании</w:t>
      </w:r>
      <w:r>
        <w:rPr>
          <w:rFonts w:ascii="Times New Roman" w:hAnsi="Times New Roman"/>
          <w:sz w:val="24"/>
          <w:szCs w:val="24"/>
        </w:rPr>
        <w:t>;</w:t>
      </w:r>
    </w:p>
    <w:p w:rsidR="00C200EF" w:rsidRPr="00C200EF" w:rsidRDefault="00C200EF" w:rsidP="00C200EF">
      <w:pPr>
        <w:pStyle w:val="a4"/>
        <w:numPr>
          <w:ilvl w:val="0"/>
          <w:numId w:val="14"/>
        </w:numPr>
        <w:spacing w:before="100" w:beforeAutospacing="1" w:after="100" w:afterAutospacing="1" w:line="240" w:lineRule="auto"/>
        <w:jc w:val="both"/>
        <w:rPr>
          <w:rFonts w:ascii="Times New Roman" w:hAnsi="Times New Roman"/>
          <w:sz w:val="24"/>
          <w:szCs w:val="24"/>
        </w:rPr>
      </w:pPr>
      <w:r w:rsidRPr="00C200EF">
        <w:rPr>
          <w:rFonts w:ascii="Times New Roman" w:hAnsi="Times New Roman"/>
          <w:sz w:val="24"/>
          <w:szCs w:val="24"/>
        </w:rPr>
        <w:t>в биохимических исследованиях</w:t>
      </w:r>
      <w:r>
        <w:rPr>
          <w:rFonts w:ascii="Times New Roman" w:hAnsi="Times New Roman"/>
          <w:sz w:val="24"/>
          <w:szCs w:val="24"/>
        </w:rPr>
        <w:t>;</w:t>
      </w:r>
    </w:p>
    <w:p w:rsidR="00C200EF" w:rsidRPr="00C200EF" w:rsidRDefault="00C200EF" w:rsidP="00C200EF">
      <w:pPr>
        <w:pStyle w:val="a4"/>
        <w:numPr>
          <w:ilvl w:val="0"/>
          <w:numId w:val="14"/>
        </w:numPr>
        <w:spacing w:before="100" w:beforeAutospacing="1" w:after="100" w:afterAutospacing="1" w:line="240" w:lineRule="auto"/>
        <w:jc w:val="both"/>
        <w:rPr>
          <w:rFonts w:ascii="Times New Roman" w:hAnsi="Times New Roman"/>
          <w:sz w:val="24"/>
          <w:szCs w:val="24"/>
        </w:rPr>
      </w:pPr>
      <w:r w:rsidRPr="00C200EF">
        <w:rPr>
          <w:rFonts w:ascii="Times New Roman" w:hAnsi="Times New Roman"/>
          <w:sz w:val="24"/>
          <w:szCs w:val="24"/>
        </w:rPr>
        <w:t>как метод оценивания в обучении</w:t>
      </w:r>
      <w:r>
        <w:rPr>
          <w:rFonts w:ascii="Times New Roman" w:hAnsi="Times New Roman"/>
          <w:sz w:val="24"/>
          <w:szCs w:val="24"/>
        </w:rPr>
        <w:t>;</w:t>
      </w:r>
    </w:p>
    <w:p w:rsidR="00C200EF" w:rsidRPr="00C200EF" w:rsidRDefault="00C200EF" w:rsidP="00C200EF">
      <w:pPr>
        <w:pStyle w:val="a4"/>
        <w:numPr>
          <w:ilvl w:val="0"/>
          <w:numId w:val="14"/>
        </w:numPr>
        <w:spacing w:before="100" w:beforeAutospacing="1" w:after="100" w:afterAutospacing="1" w:line="240" w:lineRule="auto"/>
        <w:jc w:val="both"/>
        <w:rPr>
          <w:rFonts w:ascii="Times New Roman" w:hAnsi="Times New Roman"/>
          <w:sz w:val="24"/>
          <w:szCs w:val="24"/>
        </w:rPr>
      </w:pPr>
      <w:r w:rsidRPr="00C200EF">
        <w:rPr>
          <w:rFonts w:ascii="Times New Roman" w:hAnsi="Times New Roman"/>
          <w:sz w:val="24"/>
          <w:szCs w:val="24"/>
        </w:rPr>
        <w:t>в психологических исследования</w:t>
      </w:r>
      <w:r>
        <w:rPr>
          <w:rFonts w:ascii="Times New Roman" w:hAnsi="Times New Roman"/>
          <w:sz w:val="24"/>
          <w:szCs w:val="24"/>
        </w:rPr>
        <w:t>.</w:t>
      </w:r>
    </w:p>
    <w:p w:rsidR="00E22C43" w:rsidRDefault="00787FBE" w:rsidP="00787FBE">
      <w:pPr>
        <w:pStyle w:val="1"/>
        <w:rPr>
          <w:rFonts w:ascii="Times New Roman" w:hAnsi="Times New Roman"/>
          <w:lang w:eastAsia="ru-RU"/>
        </w:rPr>
      </w:pPr>
      <w:r w:rsidRPr="00C21EEE">
        <w:rPr>
          <w:rFonts w:ascii="Times New Roman" w:hAnsi="Times New Roman"/>
          <w:lang w:eastAsia="ru-RU"/>
        </w:rPr>
        <w:br w:type="page"/>
      </w:r>
      <w:bookmarkStart w:id="7" w:name="_Toc217151354"/>
    </w:p>
    <w:p w:rsidR="002B4220" w:rsidRDefault="002B4220" w:rsidP="00A0707D">
      <w:pPr>
        <w:pStyle w:val="1"/>
        <w:numPr>
          <w:ilvl w:val="0"/>
          <w:numId w:val="19"/>
        </w:numPr>
        <w:rPr>
          <w:rFonts w:ascii="Times New Roman" w:hAnsi="Times New Roman"/>
          <w:sz w:val="40"/>
          <w:szCs w:val="40"/>
          <w:lang w:eastAsia="ru-RU"/>
        </w:rPr>
      </w:pPr>
      <w:bookmarkStart w:id="8" w:name="_Toc261820874"/>
      <w:bookmarkStart w:id="9" w:name="_Toc261882666"/>
      <w:bookmarkStart w:id="10" w:name="_Toc262725313"/>
      <w:r>
        <w:rPr>
          <w:rFonts w:ascii="Times New Roman" w:hAnsi="Times New Roman"/>
          <w:sz w:val="40"/>
          <w:szCs w:val="40"/>
          <w:lang w:eastAsia="ru-RU"/>
        </w:rPr>
        <w:lastRenderedPageBreak/>
        <w:t>Аналитическая часть</w:t>
      </w:r>
      <w:bookmarkEnd w:id="8"/>
      <w:bookmarkEnd w:id="9"/>
      <w:bookmarkEnd w:id="10"/>
    </w:p>
    <w:p w:rsidR="00B54752" w:rsidRDefault="00B54752" w:rsidP="00A0707D">
      <w:pPr>
        <w:pStyle w:val="2"/>
        <w:numPr>
          <w:ilvl w:val="1"/>
          <w:numId w:val="19"/>
        </w:numPr>
      </w:pPr>
      <w:bookmarkStart w:id="11" w:name="_Toc261820875"/>
      <w:bookmarkStart w:id="12" w:name="_Toc261882667"/>
      <w:bookmarkStart w:id="13" w:name="_Toc262725314"/>
      <w:r>
        <w:t>Постановка задач</w:t>
      </w:r>
      <w:bookmarkEnd w:id="11"/>
      <w:r w:rsidR="002161F4">
        <w:t>и</w:t>
      </w:r>
      <w:bookmarkEnd w:id="12"/>
      <w:bookmarkEnd w:id="13"/>
    </w:p>
    <w:p w:rsidR="002161F4" w:rsidRPr="002161F4" w:rsidRDefault="002161F4" w:rsidP="00EF51D7">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b/>
          <w:sz w:val="24"/>
          <w:szCs w:val="24"/>
        </w:rPr>
        <w:t>Цель:</w:t>
      </w:r>
      <w:r w:rsidR="007C4049">
        <w:rPr>
          <w:rFonts w:ascii="Times New Roman" w:hAnsi="Times New Roman"/>
          <w:sz w:val="24"/>
          <w:szCs w:val="24"/>
        </w:rPr>
        <w:t xml:space="preserve"> у</w:t>
      </w:r>
      <w:r w:rsidR="007C4049" w:rsidRPr="007C4049">
        <w:rPr>
          <w:rFonts w:ascii="Times New Roman" w:hAnsi="Times New Roman"/>
          <w:sz w:val="24"/>
          <w:szCs w:val="24"/>
        </w:rPr>
        <w:t xml:space="preserve">знать закреплены ли теоретические знания </w:t>
      </w:r>
      <w:r w:rsidR="007C4049">
        <w:rPr>
          <w:rFonts w:ascii="Times New Roman" w:hAnsi="Times New Roman"/>
          <w:sz w:val="24"/>
          <w:szCs w:val="24"/>
        </w:rPr>
        <w:t xml:space="preserve">курса </w:t>
      </w:r>
      <w:r w:rsidR="007C4049" w:rsidRPr="007C4049">
        <w:rPr>
          <w:rFonts w:ascii="Times New Roman" w:hAnsi="Times New Roman"/>
          <w:sz w:val="24"/>
          <w:szCs w:val="24"/>
        </w:rPr>
        <w:t>на практических примерах</w:t>
      </w:r>
      <w:r>
        <w:rPr>
          <w:rFonts w:ascii="Times New Roman" w:hAnsi="Times New Roman"/>
          <w:sz w:val="24"/>
          <w:szCs w:val="24"/>
        </w:rPr>
        <w:t>.</w:t>
      </w:r>
    </w:p>
    <w:p w:rsidR="002161F4" w:rsidRPr="002161F4" w:rsidRDefault="002161F4" w:rsidP="00EF51D7">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b/>
          <w:sz w:val="24"/>
          <w:szCs w:val="24"/>
        </w:rPr>
        <w:t>Дано:</w:t>
      </w:r>
      <w:r>
        <w:rPr>
          <w:rFonts w:ascii="Times New Roman" w:hAnsi="Times New Roman"/>
          <w:sz w:val="24"/>
          <w:szCs w:val="24"/>
        </w:rPr>
        <w:t>предметная область – ВУЗ</w:t>
      </w:r>
      <w:r w:rsidR="00C200EF">
        <w:rPr>
          <w:rFonts w:ascii="Times New Roman" w:hAnsi="Times New Roman"/>
          <w:sz w:val="24"/>
          <w:szCs w:val="24"/>
        </w:rPr>
        <w:t>, курс «Предметно-ориентированные ЭИС»</w:t>
      </w:r>
      <w:r>
        <w:rPr>
          <w:rFonts w:ascii="Times New Roman" w:hAnsi="Times New Roman"/>
          <w:sz w:val="24"/>
          <w:szCs w:val="24"/>
        </w:rPr>
        <w:t xml:space="preserve">, </w:t>
      </w:r>
      <w:r w:rsidRPr="00EF51D7">
        <w:rPr>
          <w:rFonts w:ascii="Times New Roman" w:hAnsi="Times New Roman"/>
          <w:sz w:val="24"/>
          <w:szCs w:val="24"/>
        </w:rPr>
        <w:t>Internet</w:t>
      </w:r>
      <w:r>
        <w:rPr>
          <w:rFonts w:ascii="Times New Roman" w:hAnsi="Times New Roman"/>
          <w:sz w:val="24"/>
          <w:szCs w:val="24"/>
        </w:rPr>
        <w:t xml:space="preserve">, </w:t>
      </w:r>
      <w:r w:rsidR="00AE3A5A">
        <w:rPr>
          <w:rFonts w:ascii="Times New Roman" w:hAnsi="Times New Roman"/>
          <w:sz w:val="24"/>
          <w:szCs w:val="24"/>
          <w:lang w:val="en-US"/>
        </w:rPr>
        <w:t>Miraxtest</w:t>
      </w:r>
      <w:r w:rsidR="00AE3A5A" w:rsidRPr="00AE3A5A">
        <w:rPr>
          <w:rFonts w:ascii="Times New Roman" w:hAnsi="Times New Roman"/>
          <w:sz w:val="24"/>
          <w:szCs w:val="24"/>
        </w:rPr>
        <w:t xml:space="preserve">, </w:t>
      </w:r>
      <w:r w:rsidR="00AE3A5A">
        <w:rPr>
          <w:rFonts w:ascii="Times New Roman" w:hAnsi="Times New Roman"/>
          <w:sz w:val="24"/>
          <w:szCs w:val="24"/>
          <w:lang w:val="en-US"/>
        </w:rPr>
        <w:t>EasyTestCreator</w:t>
      </w:r>
      <w:r w:rsidR="00AE3A5A" w:rsidRPr="00AE3A5A">
        <w:rPr>
          <w:rFonts w:ascii="Times New Roman" w:hAnsi="Times New Roman"/>
          <w:sz w:val="24"/>
          <w:szCs w:val="24"/>
        </w:rPr>
        <w:t xml:space="preserve">, </w:t>
      </w:r>
      <w:r w:rsidR="00AE3A5A">
        <w:rPr>
          <w:rFonts w:ascii="Times New Roman" w:hAnsi="Times New Roman"/>
          <w:sz w:val="24"/>
          <w:szCs w:val="24"/>
          <w:lang w:val="en-US"/>
        </w:rPr>
        <w:t>easyQuizzy</w:t>
      </w:r>
      <w:r>
        <w:rPr>
          <w:rFonts w:ascii="Times New Roman" w:hAnsi="Times New Roman"/>
          <w:sz w:val="24"/>
          <w:szCs w:val="24"/>
        </w:rPr>
        <w:t>.</w:t>
      </w:r>
    </w:p>
    <w:p w:rsidR="00C200EF" w:rsidRDefault="002161F4" w:rsidP="00C200EF">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b/>
          <w:sz w:val="24"/>
          <w:szCs w:val="24"/>
        </w:rPr>
        <w:t>Требуется:</w:t>
      </w:r>
      <w:r w:rsidR="007C4049">
        <w:rPr>
          <w:rFonts w:ascii="Times New Roman" w:hAnsi="Times New Roman"/>
          <w:sz w:val="24"/>
          <w:szCs w:val="24"/>
        </w:rPr>
        <w:t>разработать метод контроля знаний</w:t>
      </w:r>
      <w:r w:rsidR="00C200EF">
        <w:rPr>
          <w:rFonts w:ascii="Times New Roman" w:hAnsi="Times New Roman"/>
          <w:sz w:val="24"/>
          <w:szCs w:val="24"/>
        </w:rPr>
        <w:t>.</w:t>
      </w:r>
    </w:p>
    <w:p w:rsidR="002161F4" w:rsidRDefault="002161F4">
      <w:pPr>
        <w:spacing w:after="0" w:line="240" w:lineRule="auto"/>
        <w:rPr>
          <w:rFonts w:ascii="Times New Roman" w:hAnsi="Times New Roman"/>
          <w:sz w:val="24"/>
          <w:szCs w:val="24"/>
        </w:rPr>
      </w:pPr>
      <w:r>
        <w:rPr>
          <w:rFonts w:ascii="Times New Roman" w:hAnsi="Times New Roman"/>
          <w:sz w:val="24"/>
          <w:szCs w:val="24"/>
        </w:rPr>
        <w:br w:type="page"/>
      </w:r>
    </w:p>
    <w:p w:rsidR="00AE3A5A" w:rsidRDefault="00AE3A5A" w:rsidP="00454BC6">
      <w:pPr>
        <w:pStyle w:val="2"/>
        <w:numPr>
          <w:ilvl w:val="1"/>
          <w:numId w:val="17"/>
        </w:numPr>
      </w:pPr>
      <w:bookmarkStart w:id="14" w:name="_Toc261820876"/>
      <w:bookmarkStart w:id="15" w:name="_Toc261882669"/>
      <w:bookmarkStart w:id="16" w:name="_Toc262725315"/>
      <w:r>
        <w:lastRenderedPageBreak/>
        <w:t>Технико-экономическая характеристика ВУЗа</w:t>
      </w:r>
      <w:bookmarkEnd w:id="16"/>
    </w:p>
    <w:p w:rsidR="00B54752" w:rsidRDefault="00B54752" w:rsidP="00A0707D">
      <w:pPr>
        <w:pStyle w:val="3"/>
        <w:numPr>
          <w:ilvl w:val="2"/>
          <w:numId w:val="17"/>
        </w:numPr>
      </w:pPr>
      <w:bookmarkStart w:id="17" w:name="_Toc262725316"/>
      <w:r>
        <w:t>Организационная структура ВУЗа</w:t>
      </w:r>
      <w:bookmarkEnd w:id="14"/>
      <w:bookmarkEnd w:id="15"/>
      <w:bookmarkEnd w:id="17"/>
    </w:p>
    <w:p w:rsidR="002161F4" w:rsidRDefault="005C2EC1">
      <w:pPr>
        <w:spacing w:after="0" w:line="240" w:lineRule="auto"/>
        <w:rPr>
          <w:rFonts w:ascii="Times New Roman" w:eastAsia="Times New Roman" w:hAnsi="Times New Roman"/>
          <w:b/>
          <w:bCs/>
          <w:sz w:val="36"/>
          <w:szCs w:val="36"/>
          <w:lang w:eastAsia="ru-RU"/>
        </w:rPr>
      </w:pPr>
      <w:r>
        <w:rPr>
          <w:noProof/>
          <w:lang w:eastAsia="ru-RU"/>
        </w:rPr>
        <w:drawing>
          <wp:inline distT="0" distB="0" distL="0" distR="0">
            <wp:extent cx="6591752" cy="3817088"/>
            <wp:effectExtent l="19050" t="0" r="0"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srcRect/>
                    <a:stretch>
                      <a:fillRect/>
                    </a:stretch>
                  </pic:blipFill>
                  <pic:spPr bwMode="auto">
                    <a:xfrm>
                      <a:off x="0" y="0"/>
                      <a:ext cx="6604878" cy="3824689"/>
                    </a:xfrm>
                    <a:prstGeom prst="rect">
                      <a:avLst/>
                    </a:prstGeom>
                    <a:noFill/>
                    <a:ln w="9525">
                      <a:noFill/>
                      <a:miter lim="800000"/>
                      <a:headEnd/>
                      <a:tailEnd/>
                    </a:ln>
                  </pic:spPr>
                </pic:pic>
              </a:graphicData>
            </a:graphic>
          </wp:inline>
        </w:drawing>
      </w:r>
      <w:r w:rsidR="002161F4">
        <w:br w:type="page"/>
      </w:r>
    </w:p>
    <w:p w:rsidR="00B54752" w:rsidRDefault="00AE3A5A" w:rsidP="00A0707D">
      <w:pPr>
        <w:pStyle w:val="3"/>
        <w:numPr>
          <w:ilvl w:val="2"/>
          <w:numId w:val="17"/>
        </w:numPr>
      </w:pPr>
      <w:bookmarkStart w:id="18" w:name="_Toc262725317"/>
      <w:r>
        <w:lastRenderedPageBreak/>
        <w:t>Структура курса «Предметно-ориентированные ЭИС»</w:t>
      </w:r>
      <w:bookmarkEnd w:id="18"/>
    </w:p>
    <w:p w:rsidR="0098004D" w:rsidRDefault="0098004D" w:rsidP="0098004D">
      <w:r>
        <w:object w:dxaOrig="7907" w:dyaOrig="64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85pt;height:385.1pt" o:ole="">
            <v:imagedata r:id="rId10" o:title=""/>
          </v:shape>
          <o:OLEObject Type="Embed" ProgID="Visio.Drawing.11" ShapeID="_x0000_i1025" DrawAspect="Content" ObjectID="_1336467390" r:id="rId11"/>
        </w:object>
      </w:r>
    </w:p>
    <w:p w:rsidR="002161F4" w:rsidRDefault="002161F4">
      <w:pPr>
        <w:spacing w:after="0" w:line="240" w:lineRule="auto"/>
        <w:rPr>
          <w:rFonts w:ascii="Times New Roman" w:eastAsia="Times New Roman" w:hAnsi="Times New Roman"/>
          <w:b/>
          <w:bCs/>
          <w:sz w:val="36"/>
          <w:szCs w:val="36"/>
          <w:lang w:eastAsia="ru-RU"/>
        </w:rPr>
      </w:pPr>
      <w:bookmarkStart w:id="19" w:name="_Toc261820878"/>
      <w:r>
        <w:br w:type="page"/>
      </w:r>
    </w:p>
    <w:p w:rsidR="000D2C86" w:rsidRDefault="000D2C86" w:rsidP="00454BC6">
      <w:pPr>
        <w:pStyle w:val="2"/>
        <w:numPr>
          <w:ilvl w:val="1"/>
          <w:numId w:val="17"/>
        </w:numPr>
      </w:pPr>
      <w:bookmarkStart w:id="20" w:name="_Toc261882695"/>
      <w:bookmarkStart w:id="21" w:name="_Toc261882671"/>
      <w:bookmarkStart w:id="22" w:name="_Toc262725318"/>
      <w:bookmarkEnd w:id="19"/>
      <w:r>
        <w:lastRenderedPageBreak/>
        <w:t>Т</w:t>
      </w:r>
      <w:r w:rsidR="00741D56">
        <w:t>ехническое задание</w:t>
      </w:r>
      <w:bookmarkEnd w:id="22"/>
    </w:p>
    <w:p w:rsidR="000D2C86" w:rsidRDefault="000D2C86" w:rsidP="000D2C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 xml:space="preserve">Одним из способов контроля знаний является тестирование. </w:t>
      </w:r>
    </w:p>
    <w:p w:rsidR="000D2C86" w:rsidRPr="000D2C86" w:rsidRDefault="000D2C86" w:rsidP="000D2C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 xml:space="preserve">Необходимо </w:t>
      </w:r>
      <w:r w:rsidRPr="000D2C86">
        <w:rPr>
          <w:rFonts w:ascii="Times New Roman" w:hAnsi="Times New Roman"/>
          <w:sz w:val="24"/>
          <w:szCs w:val="24"/>
        </w:rPr>
        <w:t xml:space="preserve">проанализировать программные средства контроля знаний; </w:t>
      </w:r>
      <w:r>
        <w:rPr>
          <w:rFonts w:ascii="Times New Roman" w:hAnsi="Times New Roman"/>
          <w:sz w:val="24"/>
          <w:szCs w:val="24"/>
        </w:rPr>
        <w:t>разработать критерии оценки ПС, выбрать наиболее оптимальное ПС используя метод экспертных оценок.</w:t>
      </w:r>
    </w:p>
    <w:p w:rsidR="000D2C86" w:rsidRDefault="000D2C86" w:rsidP="00454BC6">
      <w:pPr>
        <w:pStyle w:val="2"/>
        <w:numPr>
          <w:ilvl w:val="1"/>
          <w:numId w:val="17"/>
        </w:numPr>
      </w:pPr>
      <w:r>
        <w:br w:type="page"/>
      </w:r>
      <w:bookmarkStart w:id="23" w:name="_Toc262725319"/>
      <w:r>
        <w:lastRenderedPageBreak/>
        <w:t>Общие сведения о тестировании</w:t>
      </w:r>
      <w:bookmarkEnd w:id="23"/>
    </w:p>
    <w:p w:rsidR="000D2C86" w:rsidRPr="00C21EEE" w:rsidRDefault="000D2C86" w:rsidP="000D2C86">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В связи с развитием информационных технологий в настоящее время возрос интерес к дистанционному обучению. Среди проблем дистанционного образования особое место занимает проблема автоматизации контроля знаний. Контроль знаний или тестирование – это процесс, проводимый с целью определения уровня знаний.</w:t>
      </w:r>
    </w:p>
    <w:p w:rsidR="000D2C86" w:rsidRPr="00C21EEE" w:rsidRDefault="000D2C86" w:rsidP="000D2C86">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Тестирования будут рассмотрены как смоделированные процессы контроля знаний, осуществляемые при помощи различных конструктивных методов.</w:t>
      </w:r>
    </w:p>
    <w:p w:rsidR="000D2C86" w:rsidRPr="00C21EEE" w:rsidRDefault="000D2C86" w:rsidP="000D2C86">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Существует множество программ для проведения тестирования. Примерами таких программ могут служить:</w:t>
      </w:r>
    </w:p>
    <w:p w:rsidR="000D2C86" w:rsidRPr="00EF51D7" w:rsidRDefault="000D2C86" w:rsidP="000D2C86">
      <w:pPr>
        <w:pStyle w:val="a4"/>
        <w:numPr>
          <w:ilvl w:val="0"/>
          <w:numId w:val="7"/>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b/>
          <w:sz w:val="24"/>
          <w:szCs w:val="24"/>
        </w:rPr>
        <w:t>Ассистент II v1.02</w:t>
      </w:r>
      <w:r w:rsidRPr="00EF51D7">
        <w:rPr>
          <w:rFonts w:ascii="Times New Roman" w:hAnsi="Times New Roman"/>
          <w:sz w:val="24"/>
          <w:szCs w:val="24"/>
        </w:rPr>
        <w:t xml:space="preserve"> – программа контроля знаний учащихся;</w:t>
      </w:r>
    </w:p>
    <w:p w:rsidR="000D2C86" w:rsidRPr="00EF51D7" w:rsidRDefault="000D2C86" w:rsidP="000D2C86">
      <w:pPr>
        <w:pStyle w:val="a4"/>
        <w:numPr>
          <w:ilvl w:val="0"/>
          <w:numId w:val="7"/>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b/>
          <w:sz w:val="24"/>
          <w:szCs w:val="24"/>
        </w:rPr>
        <w:t>EASYTEST</w:t>
      </w:r>
      <w:r w:rsidRPr="00EF51D7">
        <w:rPr>
          <w:rFonts w:ascii="Times New Roman" w:hAnsi="Times New Roman"/>
          <w:sz w:val="24"/>
          <w:szCs w:val="24"/>
        </w:rPr>
        <w:t xml:space="preserve"> (простые тесты v1.1) – интегрированная инструментальная среда для разработки тестовых заданий и проведения тестовых контрольных работ. Простое и удобное в работе инструментальное средство для преподавателей различных учебных заведений. ПС "Простые тесты" расcчитаны на работу в локальной сети. Обеспечивает автоматизированный сбор информации о результатах тестирования. Имеет встроенную систему анализа результатов. Имеются две локализации - для школ и для Вузов и ССУЗов;</w:t>
      </w:r>
    </w:p>
    <w:p w:rsidR="000D2C86" w:rsidRPr="00EF51D7" w:rsidRDefault="000D2C86" w:rsidP="000D2C86">
      <w:pPr>
        <w:pStyle w:val="a4"/>
        <w:numPr>
          <w:ilvl w:val="0"/>
          <w:numId w:val="7"/>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b/>
          <w:sz w:val="24"/>
          <w:szCs w:val="24"/>
        </w:rPr>
        <w:t>EXAM3_44</w:t>
      </w:r>
      <w:r w:rsidRPr="00EF51D7">
        <w:rPr>
          <w:rFonts w:ascii="Times New Roman" w:hAnsi="Times New Roman"/>
          <w:sz w:val="24"/>
          <w:szCs w:val="24"/>
        </w:rPr>
        <w:t xml:space="preserve"> (экзаменатор v3.44) – для проведения контрольных, экзаменов и тестовых работ;</w:t>
      </w:r>
    </w:p>
    <w:p w:rsidR="000D2C86" w:rsidRPr="00EF51D7" w:rsidRDefault="000D2C86" w:rsidP="000D2C86">
      <w:pPr>
        <w:pStyle w:val="a4"/>
        <w:numPr>
          <w:ilvl w:val="0"/>
          <w:numId w:val="7"/>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b/>
          <w:sz w:val="24"/>
          <w:szCs w:val="24"/>
        </w:rPr>
        <w:t>KONTR1_0</w:t>
      </w:r>
      <w:r w:rsidRPr="00EF51D7">
        <w:rPr>
          <w:rFonts w:ascii="Times New Roman" w:hAnsi="Times New Roman"/>
          <w:sz w:val="24"/>
          <w:szCs w:val="24"/>
        </w:rPr>
        <w:t xml:space="preserve"> ("Контроль знаний" v1.0) – инструментальная система "Контроль знаний" для создания систем тестирования знаний - это универсальный программно-методический комплекс автоматизации разработки, экспертизы и использования тестовых заданий для контроля знаний и обучения по любым предметам;</w:t>
      </w:r>
    </w:p>
    <w:p w:rsidR="000D2C86" w:rsidRPr="00EF51D7" w:rsidRDefault="000D2C86" w:rsidP="000D2C86">
      <w:pPr>
        <w:pStyle w:val="a4"/>
        <w:numPr>
          <w:ilvl w:val="0"/>
          <w:numId w:val="7"/>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b/>
          <w:sz w:val="24"/>
          <w:szCs w:val="24"/>
        </w:rPr>
        <w:t>QUICKEX</w:t>
      </w:r>
      <w:r w:rsidRPr="00EF51D7">
        <w:rPr>
          <w:rFonts w:ascii="Times New Roman" w:hAnsi="Times New Roman"/>
          <w:sz w:val="24"/>
          <w:szCs w:val="24"/>
        </w:rPr>
        <w:t>. Система QuickExam,является универсальным инструментом для создания электронных экзаменов, практически для всех сфер деятельности человека. Она предназначена для применения в учебных заведениях, любого уровня и профессиональной направленности, в воинских частях, организациях и предприятиях любой форм собственности, т.е. где требуется контроль знаний. QuickExam обеспечивает быстрое создание и проведение экзамена, регистрацию экзаменуемых, оценку правильности ответов на вопросы, сохранение результатов в базе данных. Система обеспечивает требуемый вывод данных с целью дальнейшего анализа по множеству параметрам, необходимых для расчета элементов статистики и улучшения преподавания, а также накопления результатов экзаменов;</w:t>
      </w:r>
    </w:p>
    <w:p w:rsidR="000D2C86" w:rsidRPr="00C21EEE" w:rsidRDefault="000D2C86" w:rsidP="000D2C86">
      <w:pPr>
        <w:pStyle w:val="a4"/>
        <w:numPr>
          <w:ilvl w:val="0"/>
          <w:numId w:val="7"/>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b/>
          <w:sz w:val="24"/>
          <w:szCs w:val="24"/>
        </w:rPr>
        <w:t>MiraxTest</w:t>
      </w:r>
      <w:r w:rsidRPr="00C21EEE">
        <w:rPr>
          <w:rFonts w:ascii="Times New Roman" w:hAnsi="Times New Roman"/>
          <w:sz w:val="24"/>
          <w:szCs w:val="24"/>
        </w:rPr>
        <w:t xml:space="preserve"> - программа профессионального тестирования.</w:t>
      </w:r>
    </w:p>
    <w:p w:rsidR="000D2C86" w:rsidRDefault="000D2C86" w:rsidP="000D2C86">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Любой тест – это информационно-поисковая система (ИПС). ИПС предназначена для отыскания в каком-то множестве документов тех, которые посвящены указанной в информационном запросе теме или содержат необходимые сведения. Процесс поиска осуществляется путем сопоставления поисковых образов документов с поисковым образом запроса. При полном или частичным совпадении образов документ считается соответствующим запросу и выдается пользователю.</w:t>
      </w:r>
    </w:p>
    <w:p w:rsidR="000D2C86" w:rsidRDefault="000D2C86" w:rsidP="000D2C86">
      <w:pPr>
        <w:spacing w:before="100" w:beforeAutospacing="1" w:after="100" w:afterAutospacing="1" w:line="240" w:lineRule="auto"/>
        <w:ind w:firstLine="709"/>
        <w:jc w:val="both"/>
        <w:rPr>
          <w:rFonts w:ascii="Times New Roman" w:hAnsi="Times New Roman"/>
          <w:sz w:val="24"/>
          <w:szCs w:val="24"/>
        </w:rPr>
      </w:pPr>
    </w:p>
    <w:p w:rsidR="000D2C86" w:rsidRDefault="000D2C86" w:rsidP="000D2C86">
      <w:pPr>
        <w:spacing w:before="100" w:beforeAutospacing="1" w:after="100" w:afterAutospacing="1" w:line="240" w:lineRule="auto"/>
        <w:ind w:firstLine="709"/>
        <w:jc w:val="both"/>
        <w:rPr>
          <w:rFonts w:ascii="Times New Roman" w:hAnsi="Times New Roman"/>
          <w:sz w:val="24"/>
          <w:szCs w:val="24"/>
        </w:rPr>
      </w:pPr>
    </w:p>
    <w:p w:rsidR="000D2C86" w:rsidRDefault="000D2C86" w:rsidP="000D2C86">
      <w:pPr>
        <w:spacing w:before="100" w:beforeAutospacing="1" w:after="100" w:afterAutospacing="1" w:line="240" w:lineRule="auto"/>
        <w:ind w:firstLine="709"/>
        <w:jc w:val="both"/>
        <w:rPr>
          <w:rFonts w:ascii="Times New Roman" w:hAnsi="Times New Roman"/>
          <w:sz w:val="24"/>
          <w:szCs w:val="24"/>
        </w:rPr>
      </w:pPr>
    </w:p>
    <w:p w:rsidR="000D2C86" w:rsidRPr="00EF51D7" w:rsidRDefault="00086C95" w:rsidP="000D2C86">
      <w:pPr>
        <w:spacing w:before="100" w:beforeAutospacing="1" w:after="100" w:afterAutospacing="1" w:line="240" w:lineRule="auto"/>
        <w:ind w:firstLine="709"/>
        <w:jc w:val="both"/>
        <w:rPr>
          <w:rFonts w:ascii="Times New Roman" w:hAnsi="Times New Roman"/>
          <w:sz w:val="24"/>
          <w:szCs w:val="24"/>
        </w:rPr>
      </w:pPr>
      <w:r w:rsidRPr="00086C95">
        <w:rPr>
          <w:rFonts w:ascii="Times New Roman" w:hAnsi="Times New Roman"/>
          <w:noProof/>
          <w:lang w:eastAsia="ru-RU"/>
        </w:rPr>
        <w:lastRenderedPageBreak/>
        <w:pict>
          <v:shape id="_x0000_s1093" type="#_x0000_t75" style="position:absolute;left:0;text-align:left;margin-left:156.3pt;margin-top:18.8pt;width:176.9pt;height:132.2pt;z-index:251697152" wrapcoords="-90 -111 -90 21600 21690 21600 21690 -111 -90 -111" filled="t" stroked="t">
            <v:imagedata r:id="rId12" o:title=""/>
            <w10:wrap type="tight"/>
          </v:shape>
          <o:OLEObject Type="Embed" ProgID="Visio.Drawing.11" ShapeID="_x0000_s1093" DrawAspect="Content" ObjectID="_1336467406" r:id="rId13"/>
        </w:pict>
      </w:r>
      <w:r w:rsidR="000D2C86" w:rsidRPr="00C21EEE">
        <w:rPr>
          <w:rFonts w:ascii="Times New Roman" w:hAnsi="Times New Roman"/>
          <w:sz w:val="24"/>
          <w:szCs w:val="24"/>
        </w:rPr>
        <w:t>Общий вид ИПС можно представить следующим образом:</w:t>
      </w:r>
    </w:p>
    <w:p w:rsidR="000D2C86" w:rsidRDefault="000D2C86" w:rsidP="000D2C86">
      <w:pPr>
        <w:rPr>
          <w:rFonts w:ascii="Times New Roman" w:hAnsi="Times New Roman"/>
          <w:b/>
          <w:sz w:val="28"/>
          <w:szCs w:val="28"/>
        </w:rPr>
      </w:pPr>
    </w:p>
    <w:p w:rsidR="000D2C86" w:rsidRDefault="000D2C86" w:rsidP="000D2C86">
      <w:pPr>
        <w:rPr>
          <w:rFonts w:ascii="Times New Roman" w:hAnsi="Times New Roman"/>
          <w:b/>
          <w:sz w:val="28"/>
          <w:szCs w:val="28"/>
        </w:rPr>
      </w:pPr>
    </w:p>
    <w:p w:rsidR="000D2C86" w:rsidRDefault="000D2C86" w:rsidP="000D2C86">
      <w:pPr>
        <w:rPr>
          <w:rFonts w:ascii="Times New Roman" w:hAnsi="Times New Roman"/>
          <w:b/>
          <w:sz w:val="28"/>
          <w:szCs w:val="28"/>
        </w:rPr>
      </w:pPr>
    </w:p>
    <w:p w:rsidR="000D2C86" w:rsidRDefault="000D2C86" w:rsidP="000D2C86">
      <w:pPr>
        <w:rPr>
          <w:rFonts w:ascii="Times New Roman" w:hAnsi="Times New Roman"/>
          <w:b/>
          <w:sz w:val="28"/>
          <w:szCs w:val="28"/>
        </w:rPr>
      </w:pPr>
    </w:p>
    <w:p w:rsidR="000D2C86" w:rsidRPr="00C21EEE" w:rsidRDefault="000D2C86" w:rsidP="000D2C86">
      <w:pPr>
        <w:rPr>
          <w:rFonts w:ascii="Times New Roman" w:hAnsi="Times New Roman"/>
          <w:b/>
          <w:sz w:val="28"/>
          <w:szCs w:val="28"/>
        </w:rPr>
      </w:pPr>
    </w:p>
    <w:p w:rsidR="000D2C86" w:rsidRPr="00C200EF" w:rsidRDefault="000D2C86" w:rsidP="000D2C86">
      <w:pPr>
        <w:spacing w:before="100" w:beforeAutospacing="1" w:after="100" w:afterAutospacing="1" w:line="240" w:lineRule="auto"/>
        <w:ind w:firstLine="709"/>
        <w:jc w:val="both"/>
        <w:rPr>
          <w:rFonts w:ascii="Times New Roman" w:hAnsi="Times New Roman"/>
          <w:b/>
          <w:sz w:val="24"/>
          <w:szCs w:val="24"/>
        </w:rPr>
      </w:pPr>
      <w:bookmarkStart w:id="24" w:name="_Toc217151352"/>
      <w:bookmarkStart w:id="25" w:name="_Toc261820872"/>
      <w:bookmarkStart w:id="26" w:name="_Toc261834959"/>
      <w:r w:rsidRPr="00C200EF">
        <w:rPr>
          <w:rFonts w:ascii="Times New Roman" w:hAnsi="Times New Roman"/>
          <w:b/>
          <w:sz w:val="24"/>
          <w:szCs w:val="24"/>
        </w:rPr>
        <w:t>Дерево технологического процесса ИПС типа тест</w:t>
      </w:r>
      <w:bookmarkEnd w:id="24"/>
      <w:bookmarkEnd w:id="25"/>
      <w:bookmarkEnd w:id="26"/>
    </w:p>
    <w:p w:rsidR="000D2C86" w:rsidRPr="00C21EEE" w:rsidRDefault="00086C95" w:rsidP="000D2C86">
      <w:pPr>
        <w:rPr>
          <w:rFonts w:ascii="Times New Roman" w:hAnsi="Times New Roman"/>
          <w:b/>
          <w:sz w:val="28"/>
          <w:szCs w:val="28"/>
        </w:rPr>
      </w:pPr>
      <w:r w:rsidRPr="00086C95">
        <w:rPr>
          <w:rFonts w:ascii="Times New Roman" w:hAnsi="Times New Roman"/>
          <w:noProof/>
          <w:lang w:eastAsia="ru-RU"/>
        </w:rPr>
        <w:pict>
          <v:shape id="_x0000_s1094" type="#_x0000_t75" style="position:absolute;margin-left:178.5pt;margin-top:23.45pt;width:185.25pt;height:187.5pt;z-index:251698176" wrapcoords="-87 -86 -87 21600 21687 21600 21687 -86 -87 -86" stroked="t">
            <v:imagedata r:id="rId14" o:title=""/>
            <w10:wrap type="tight"/>
          </v:shape>
          <o:OLEObject Type="Embed" ProgID="Visio.Drawing.11" ShapeID="_x0000_s1094" DrawAspect="Content" ObjectID="_1336467407" r:id="rId15"/>
        </w:pict>
      </w:r>
    </w:p>
    <w:p w:rsidR="000D2C86" w:rsidRPr="00C21EEE" w:rsidRDefault="000D2C86" w:rsidP="000D2C86">
      <w:pPr>
        <w:rPr>
          <w:rFonts w:ascii="Times New Roman" w:hAnsi="Times New Roman"/>
          <w:b/>
          <w:sz w:val="28"/>
          <w:szCs w:val="28"/>
        </w:rPr>
      </w:pPr>
    </w:p>
    <w:p w:rsidR="000D2C86" w:rsidRPr="00C21EEE" w:rsidRDefault="000D2C86" w:rsidP="000D2C86">
      <w:pPr>
        <w:rPr>
          <w:rFonts w:ascii="Times New Roman" w:hAnsi="Times New Roman"/>
          <w:b/>
          <w:sz w:val="28"/>
          <w:szCs w:val="28"/>
        </w:rPr>
      </w:pPr>
    </w:p>
    <w:p w:rsidR="000D2C86" w:rsidRPr="00C21EEE" w:rsidRDefault="000D2C86" w:rsidP="000D2C86">
      <w:pPr>
        <w:rPr>
          <w:rFonts w:ascii="Times New Roman" w:hAnsi="Times New Roman"/>
          <w:b/>
          <w:sz w:val="28"/>
          <w:szCs w:val="28"/>
        </w:rPr>
      </w:pPr>
    </w:p>
    <w:p w:rsidR="000D2C86" w:rsidRPr="00C21EEE" w:rsidRDefault="000D2C86" w:rsidP="000D2C86">
      <w:pPr>
        <w:rPr>
          <w:rFonts w:ascii="Times New Roman" w:hAnsi="Times New Roman"/>
          <w:b/>
          <w:sz w:val="28"/>
          <w:szCs w:val="28"/>
        </w:rPr>
      </w:pPr>
    </w:p>
    <w:p w:rsidR="000D2C86" w:rsidRPr="00C21EEE" w:rsidRDefault="000D2C86" w:rsidP="000D2C86">
      <w:pPr>
        <w:rPr>
          <w:rFonts w:ascii="Times New Roman" w:hAnsi="Times New Roman"/>
          <w:b/>
          <w:sz w:val="28"/>
          <w:szCs w:val="28"/>
        </w:rPr>
      </w:pPr>
    </w:p>
    <w:p w:rsidR="000D2C86" w:rsidRPr="00C21EEE" w:rsidRDefault="000D2C86" w:rsidP="000D2C86">
      <w:pPr>
        <w:rPr>
          <w:rFonts w:ascii="Times New Roman" w:hAnsi="Times New Roman"/>
          <w:b/>
          <w:sz w:val="28"/>
          <w:szCs w:val="28"/>
        </w:rPr>
      </w:pPr>
    </w:p>
    <w:p w:rsidR="000D2C86" w:rsidRPr="00C21EEE" w:rsidRDefault="000D2C86" w:rsidP="000D2C86">
      <w:pPr>
        <w:rPr>
          <w:rFonts w:ascii="Times New Roman" w:hAnsi="Times New Roman"/>
          <w:b/>
          <w:sz w:val="28"/>
          <w:szCs w:val="28"/>
        </w:rPr>
      </w:pPr>
    </w:p>
    <w:p w:rsidR="000D2C86" w:rsidRPr="00C200EF" w:rsidRDefault="000D2C86" w:rsidP="000D2C86">
      <w:pPr>
        <w:spacing w:before="100" w:beforeAutospacing="1" w:after="100" w:afterAutospacing="1" w:line="240" w:lineRule="auto"/>
        <w:ind w:firstLine="709"/>
        <w:jc w:val="both"/>
        <w:rPr>
          <w:rFonts w:ascii="Times New Roman" w:hAnsi="Times New Roman"/>
          <w:b/>
          <w:sz w:val="24"/>
          <w:szCs w:val="24"/>
        </w:rPr>
      </w:pPr>
      <w:bookmarkStart w:id="27" w:name="_Toc217151353"/>
      <w:bookmarkStart w:id="28" w:name="_Toc261820873"/>
      <w:bookmarkStart w:id="29" w:name="_Toc261834960"/>
      <w:r w:rsidRPr="00C200EF">
        <w:rPr>
          <w:rFonts w:ascii="Times New Roman" w:hAnsi="Times New Roman"/>
          <w:b/>
          <w:sz w:val="24"/>
          <w:szCs w:val="24"/>
        </w:rPr>
        <w:t>Функциональная схема работы ИПС типа тест</w:t>
      </w:r>
      <w:bookmarkEnd w:id="27"/>
      <w:bookmarkEnd w:id="28"/>
      <w:bookmarkEnd w:id="29"/>
    </w:p>
    <w:p w:rsidR="000D2C86" w:rsidRPr="00C21EEE" w:rsidRDefault="00086C95" w:rsidP="000D2C86">
      <w:pPr>
        <w:spacing w:before="100" w:beforeAutospacing="1" w:after="100" w:afterAutospacing="1" w:line="240" w:lineRule="auto"/>
        <w:jc w:val="both"/>
        <w:rPr>
          <w:rFonts w:ascii="Times New Roman" w:hAnsi="Times New Roman"/>
          <w:sz w:val="24"/>
          <w:szCs w:val="24"/>
        </w:rPr>
      </w:pPr>
      <w:r w:rsidRPr="00086C95">
        <w:rPr>
          <w:rFonts w:ascii="Times New Roman" w:hAnsi="Times New Roman"/>
          <w:noProof/>
          <w:lang w:eastAsia="ru-RU"/>
        </w:rPr>
        <w:pict>
          <v:shape id="_x0000_s1095" type="#_x0000_t75" style="position:absolute;left:0;text-align:left;margin-left:88.3pt;margin-top:5.7pt;width:331.05pt;height:252.9pt;z-index:251699200" wrapcoords="10188 128 9943 320 9649 897 9649 1731 10482 2307 7249 3141 4457 3461 3673 3653 3673 4551 4065 6281 147 6986 0 8332 49 9999 1078 10383 2645 10383 5878 12434 2841 12499 2645 12563 2645 17306 5339 17562 12245 17562 14155 19613 14596 20639 14841 21472 19739 21472 19788 21472 19984 20639 20033 19741 20033 19613 19837 18588 19886 17562 20082 16536 20082 14870 18857 14742 10922 14485 18710 14485 20131 14357 20131 13460 20376 12627 20424 4743 20278 4487 19739 4230 19837 3653 19004 3461 16114 3141 12490 2243 12980 2179 13714 1666 13714 961 13322 256 13078 128 10188 128">
            <v:imagedata r:id="rId16" o:title=""/>
            <w10:wrap type="tight"/>
          </v:shape>
          <o:OLEObject Type="Embed" ProgID="Visio.Drawing.11" ShapeID="_x0000_s1095" DrawAspect="Content" ObjectID="_1336467408" r:id="rId17"/>
        </w:pict>
      </w: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Pr="00C21EEE" w:rsidRDefault="000D2C86" w:rsidP="000D2C86">
      <w:pPr>
        <w:spacing w:before="100" w:beforeAutospacing="1" w:after="100" w:afterAutospacing="1" w:line="240" w:lineRule="auto"/>
        <w:jc w:val="both"/>
        <w:rPr>
          <w:rFonts w:ascii="Times New Roman" w:hAnsi="Times New Roman"/>
          <w:sz w:val="24"/>
          <w:szCs w:val="24"/>
        </w:rPr>
      </w:pPr>
    </w:p>
    <w:p w:rsidR="000D2C86" w:rsidRDefault="000D2C86" w:rsidP="000D2C86">
      <w:pPr>
        <w:spacing w:before="100" w:beforeAutospacing="1" w:after="100" w:afterAutospacing="1" w:line="240" w:lineRule="auto"/>
        <w:ind w:firstLine="709"/>
        <w:jc w:val="both"/>
        <w:rPr>
          <w:rFonts w:ascii="Times New Roman" w:hAnsi="Times New Roman"/>
          <w:sz w:val="24"/>
          <w:szCs w:val="24"/>
        </w:rPr>
      </w:pPr>
    </w:p>
    <w:p w:rsidR="000D2C86" w:rsidRPr="00C21EEE" w:rsidRDefault="000D2C86" w:rsidP="000D2C86">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lastRenderedPageBreak/>
        <w:t>Основой каждого теста является база знаний (БЗ) или база вопросов, с помощью которых осуществляется диалог с пользователем. Диалог в интерактивном режиме может иметь вид:</w:t>
      </w:r>
    </w:p>
    <w:p w:rsidR="000D2C86" w:rsidRPr="00EF51D7" w:rsidRDefault="000D2C86" w:rsidP="000D2C86">
      <w:pPr>
        <w:pStyle w:val="a4"/>
        <w:numPr>
          <w:ilvl w:val="0"/>
          <w:numId w:val="6"/>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i/>
          <w:sz w:val="24"/>
          <w:szCs w:val="24"/>
        </w:rPr>
        <w:t>вопрос-ответ</w:t>
      </w:r>
      <w:r w:rsidRPr="00EF51D7">
        <w:rPr>
          <w:rFonts w:ascii="Times New Roman" w:hAnsi="Times New Roman"/>
          <w:sz w:val="24"/>
          <w:szCs w:val="24"/>
        </w:rPr>
        <w:t xml:space="preserve"> (задания альтернативных ответов);</w:t>
      </w:r>
    </w:p>
    <w:p w:rsidR="000D2C86" w:rsidRPr="00EF51D7" w:rsidRDefault="000D2C86" w:rsidP="000D2C86">
      <w:pPr>
        <w:pStyle w:val="a4"/>
        <w:numPr>
          <w:ilvl w:val="0"/>
          <w:numId w:val="6"/>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i/>
          <w:sz w:val="24"/>
          <w:szCs w:val="24"/>
        </w:rPr>
        <w:t>шаблон</w:t>
      </w:r>
      <w:r w:rsidRPr="00EF51D7">
        <w:rPr>
          <w:rFonts w:ascii="Times New Roman" w:hAnsi="Times New Roman"/>
          <w:sz w:val="24"/>
          <w:szCs w:val="24"/>
        </w:rPr>
        <w:t xml:space="preserve"> (задания свободного изложения, задания-дополнения);</w:t>
      </w:r>
    </w:p>
    <w:p w:rsidR="000D2C86" w:rsidRPr="00EF51D7" w:rsidRDefault="000D2C86" w:rsidP="000D2C86">
      <w:pPr>
        <w:pStyle w:val="a4"/>
        <w:numPr>
          <w:ilvl w:val="0"/>
          <w:numId w:val="6"/>
        </w:numPr>
        <w:spacing w:before="100" w:beforeAutospacing="1" w:after="100" w:afterAutospacing="1" w:line="240" w:lineRule="auto"/>
        <w:jc w:val="both"/>
        <w:rPr>
          <w:rFonts w:ascii="Times New Roman" w:hAnsi="Times New Roman"/>
          <w:sz w:val="24"/>
          <w:szCs w:val="24"/>
        </w:rPr>
      </w:pPr>
      <w:r w:rsidRPr="00EF51D7">
        <w:rPr>
          <w:rFonts w:ascii="Times New Roman" w:hAnsi="Times New Roman"/>
          <w:i/>
          <w:sz w:val="24"/>
          <w:szCs w:val="24"/>
        </w:rPr>
        <w:t>меню</w:t>
      </w:r>
      <w:r w:rsidRPr="00EF51D7">
        <w:rPr>
          <w:rFonts w:ascii="Times New Roman" w:hAnsi="Times New Roman"/>
          <w:sz w:val="24"/>
          <w:szCs w:val="24"/>
        </w:rPr>
        <w:t xml:space="preserve"> (задания множественного выбора, задания на восстановление соответствия, задания на установление правильной последовательности).</w:t>
      </w:r>
    </w:p>
    <w:p w:rsidR="000D2C86" w:rsidRPr="00C21EEE" w:rsidRDefault="000D2C86" w:rsidP="000D2C86">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 xml:space="preserve">Перед пользователем стоит задача выбора программы, посредством которой будет реализован тест. Рассмотрим подробнее работу </w:t>
      </w:r>
      <w:r w:rsidRPr="00EF51D7">
        <w:rPr>
          <w:rFonts w:ascii="Times New Roman" w:hAnsi="Times New Roman"/>
          <w:sz w:val="24"/>
          <w:szCs w:val="24"/>
        </w:rPr>
        <w:t>MiraxTest</w:t>
      </w:r>
      <w:r w:rsidRPr="00C21EEE">
        <w:rPr>
          <w:rFonts w:ascii="Times New Roman" w:hAnsi="Times New Roman"/>
          <w:sz w:val="24"/>
          <w:szCs w:val="24"/>
        </w:rPr>
        <w:t xml:space="preserve">, в качестве сравнения с </w:t>
      </w:r>
      <w:r w:rsidRPr="00EF51D7">
        <w:rPr>
          <w:rFonts w:ascii="Times New Roman" w:hAnsi="Times New Roman"/>
          <w:sz w:val="24"/>
          <w:szCs w:val="24"/>
        </w:rPr>
        <w:t>MiraxTest</w:t>
      </w:r>
      <w:r w:rsidRPr="00C21EEE">
        <w:rPr>
          <w:rFonts w:ascii="Times New Roman" w:hAnsi="Times New Roman"/>
          <w:sz w:val="24"/>
          <w:szCs w:val="24"/>
        </w:rPr>
        <w:t xml:space="preserve"> опишем </w:t>
      </w:r>
      <w:r w:rsidRPr="00EF51D7">
        <w:rPr>
          <w:rFonts w:ascii="Times New Roman" w:hAnsi="Times New Roman"/>
          <w:sz w:val="24"/>
          <w:szCs w:val="24"/>
        </w:rPr>
        <w:t>EasyTestCreator</w:t>
      </w:r>
      <w:r>
        <w:rPr>
          <w:rFonts w:ascii="Times New Roman" w:hAnsi="Times New Roman"/>
          <w:sz w:val="24"/>
          <w:szCs w:val="24"/>
        </w:rPr>
        <w:t xml:space="preserve"> и </w:t>
      </w:r>
      <w:r>
        <w:rPr>
          <w:rFonts w:ascii="Times New Roman" w:hAnsi="Times New Roman"/>
          <w:sz w:val="24"/>
          <w:szCs w:val="24"/>
          <w:lang w:val="en-US"/>
        </w:rPr>
        <w:t>easyQuizzy</w:t>
      </w:r>
      <w:r w:rsidRPr="00C21EEE">
        <w:rPr>
          <w:rFonts w:ascii="Times New Roman" w:hAnsi="Times New Roman"/>
          <w:sz w:val="24"/>
          <w:szCs w:val="24"/>
        </w:rPr>
        <w:t>; определим, как же выбрать наиболее оптимальную программу и по каким параметрам нужно принимать решение.</w:t>
      </w:r>
    </w:p>
    <w:p w:rsidR="000D2C86" w:rsidRDefault="000D2C86" w:rsidP="000D2C86">
      <w:pPr>
        <w:spacing w:after="0" w:line="240" w:lineRule="auto"/>
        <w:rPr>
          <w:rFonts w:ascii="Times New Roman" w:eastAsia="Times New Roman" w:hAnsi="Times New Roman"/>
          <w:b/>
          <w:bCs/>
          <w:sz w:val="36"/>
          <w:szCs w:val="36"/>
          <w:lang w:eastAsia="ru-RU"/>
        </w:rPr>
      </w:pPr>
      <w:r>
        <w:br w:type="page"/>
      </w:r>
    </w:p>
    <w:p w:rsidR="00BF4F4F" w:rsidRPr="004C2594" w:rsidRDefault="00BF4F4F" w:rsidP="00454BC6">
      <w:pPr>
        <w:pStyle w:val="2"/>
        <w:numPr>
          <w:ilvl w:val="1"/>
          <w:numId w:val="17"/>
        </w:numPr>
      </w:pPr>
      <w:bookmarkStart w:id="30" w:name="_Toc262725320"/>
      <w:r>
        <w:lastRenderedPageBreak/>
        <w:t>М</w:t>
      </w:r>
      <w:r w:rsidR="001A3CF5">
        <w:t>одель</w:t>
      </w:r>
      <w:r>
        <w:t xml:space="preserve"> выбора</w:t>
      </w:r>
      <w:r w:rsidR="008B580A">
        <w:t xml:space="preserve"> </w:t>
      </w:r>
      <w:r w:rsidR="0098004D">
        <w:t>А</w:t>
      </w:r>
      <w:r w:rsidR="008B580A">
        <w:t xml:space="preserve">втоматизированной </w:t>
      </w:r>
      <w:r w:rsidR="0098004D">
        <w:t>С</w:t>
      </w:r>
      <w:r w:rsidR="008B580A">
        <w:t xml:space="preserve">истемы </w:t>
      </w:r>
      <w:r w:rsidR="0098004D">
        <w:t>К</w:t>
      </w:r>
      <w:r w:rsidR="008B580A">
        <w:t xml:space="preserve">онтроля </w:t>
      </w:r>
      <w:r w:rsidR="0098004D">
        <w:t>З</w:t>
      </w:r>
      <w:r w:rsidR="008B580A">
        <w:t>наний (АСКЗ)</w:t>
      </w:r>
      <w:bookmarkEnd w:id="30"/>
    </w:p>
    <w:p w:rsidR="004C2594" w:rsidRPr="004C2594" w:rsidRDefault="004C2594" w:rsidP="004C2594">
      <w:pPr>
        <w:spacing w:before="100" w:beforeAutospacing="1" w:after="100" w:afterAutospacing="1" w:line="240" w:lineRule="auto"/>
        <w:ind w:firstLine="709"/>
        <w:jc w:val="both"/>
        <w:rPr>
          <w:rFonts w:ascii="Times New Roman" w:hAnsi="Times New Roman"/>
          <w:sz w:val="24"/>
          <w:szCs w:val="24"/>
        </w:rPr>
      </w:pPr>
      <w:r w:rsidRPr="004C2594">
        <w:rPr>
          <w:rFonts w:ascii="Times New Roman" w:hAnsi="Times New Roman"/>
          <w:sz w:val="24"/>
          <w:szCs w:val="24"/>
        </w:rPr>
        <w:t xml:space="preserve">Модель выбора </w:t>
      </w:r>
      <w:r>
        <w:rPr>
          <w:rFonts w:ascii="Times New Roman" w:hAnsi="Times New Roman"/>
          <w:sz w:val="24"/>
          <w:szCs w:val="24"/>
        </w:rPr>
        <w:t>АСКЗ</w:t>
      </w:r>
      <w:r w:rsidRPr="004C2594">
        <w:rPr>
          <w:rFonts w:ascii="Times New Roman" w:hAnsi="Times New Roman"/>
          <w:sz w:val="24"/>
          <w:szCs w:val="24"/>
        </w:rPr>
        <w:t xml:space="preserve"> заключается в определении уровня соответствия выделенным крите</w:t>
      </w:r>
      <w:r>
        <w:rPr>
          <w:rFonts w:ascii="Times New Roman" w:hAnsi="Times New Roman"/>
          <w:sz w:val="24"/>
          <w:szCs w:val="24"/>
        </w:rPr>
        <w:t>риям оценки АСКЗ (описаны в п. 1.5.1.</w:t>
      </w:r>
      <w:r w:rsidRPr="004C2594">
        <w:rPr>
          <w:rFonts w:ascii="Times New Roman" w:hAnsi="Times New Roman"/>
          <w:sz w:val="24"/>
          <w:szCs w:val="24"/>
        </w:rPr>
        <w:t>). Уровень соответствия определяется с помощью метода экспертных оценок (формализация данн</w:t>
      </w:r>
      <w:r>
        <w:rPr>
          <w:rFonts w:ascii="Times New Roman" w:hAnsi="Times New Roman"/>
          <w:sz w:val="24"/>
          <w:szCs w:val="24"/>
        </w:rPr>
        <w:t>ого метода приведена в п. 1.5.4.</w:t>
      </w:r>
      <w:r w:rsidRPr="004C2594">
        <w:rPr>
          <w:rFonts w:ascii="Times New Roman" w:hAnsi="Times New Roman"/>
          <w:sz w:val="24"/>
          <w:szCs w:val="24"/>
        </w:rPr>
        <w:t>)</w:t>
      </w:r>
    </w:p>
    <w:p w:rsidR="00255933" w:rsidRPr="00C21EEE" w:rsidRDefault="00255933" w:rsidP="00454BC6">
      <w:pPr>
        <w:pStyle w:val="3"/>
        <w:numPr>
          <w:ilvl w:val="2"/>
          <w:numId w:val="17"/>
        </w:numPr>
      </w:pPr>
      <w:bookmarkStart w:id="31" w:name="_Toc262725321"/>
      <w:r w:rsidRPr="00C21EEE">
        <w:t xml:space="preserve">Критерии </w:t>
      </w:r>
      <w:bookmarkEnd w:id="20"/>
      <w:r w:rsidR="000D2C86">
        <w:t>оценки</w:t>
      </w:r>
      <w:r w:rsidR="002D5353">
        <w:t xml:space="preserve"> АСКЗ</w:t>
      </w:r>
      <w:bookmarkEnd w:id="31"/>
    </w:p>
    <w:p w:rsidR="00255933" w:rsidRPr="00C956A2" w:rsidRDefault="00255933" w:rsidP="00255933">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 xml:space="preserve">При выборе программу оценивают по сложности. Сложность программы разделяют на два понятия: </w:t>
      </w:r>
      <w:r w:rsidRPr="00C956A2">
        <w:rPr>
          <w:rFonts w:ascii="Times New Roman" w:hAnsi="Times New Roman"/>
          <w:i/>
          <w:sz w:val="24"/>
          <w:szCs w:val="24"/>
        </w:rPr>
        <w:t>структурная сложность</w:t>
      </w:r>
      <w:r w:rsidRPr="00C956A2">
        <w:rPr>
          <w:rFonts w:ascii="Times New Roman" w:hAnsi="Times New Roman"/>
          <w:sz w:val="24"/>
          <w:szCs w:val="24"/>
        </w:rPr>
        <w:t xml:space="preserve"> и </w:t>
      </w:r>
      <w:r w:rsidRPr="00C956A2">
        <w:rPr>
          <w:rFonts w:ascii="Times New Roman" w:hAnsi="Times New Roman"/>
          <w:i/>
          <w:sz w:val="24"/>
          <w:szCs w:val="24"/>
        </w:rPr>
        <w:t>функциональная сложность</w:t>
      </w:r>
      <w:r w:rsidRPr="00C956A2">
        <w:rPr>
          <w:rFonts w:ascii="Times New Roman" w:hAnsi="Times New Roman"/>
          <w:sz w:val="24"/>
          <w:szCs w:val="24"/>
        </w:rPr>
        <w:t>.</w:t>
      </w:r>
    </w:p>
    <w:p w:rsidR="00255933" w:rsidRPr="00C41C3A" w:rsidRDefault="00255933" w:rsidP="00255933">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 xml:space="preserve">Структурную сложность отображают деревья диалога. </w:t>
      </w:r>
      <w:r>
        <w:rPr>
          <w:rFonts w:ascii="Times New Roman" w:hAnsi="Times New Roman"/>
          <w:sz w:val="24"/>
          <w:szCs w:val="24"/>
        </w:rPr>
        <w:t>А оценка структурной сложности происходит по глубине деревьев и количестве элементов.</w:t>
      </w:r>
    </w:p>
    <w:p w:rsidR="00255933" w:rsidRPr="00C21EEE" w:rsidRDefault="00255933" w:rsidP="00255933">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Функциональную сложность программы определяют:</w:t>
      </w:r>
    </w:p>
    <w:p w:rsidR="00255933" w:rsidRPr="00C956A2" w:rsidRDefault="00255933" w:rsidP="00255933">
      <w:pPr>
        <w:pStyle w:val="a4"/>
        <w:numPr>
          <w:ilvl w:val="0"/>
          <w:numId w:val="8"/>
        </w:numPr>
        <w:spacing w:before="100" w:beforeAutospacing="1" w:after="100" w:afterAutospacing="1" w:line="240" w:lineRule="auto"/>
        <w:jc w:val="both"/>
        <w:rPr>
          <w:rFonts w:ascii="Times New Roman" w:hAnsi="Times New Roman"/>
          <w:sz w:val="24"/>
          <w:szCs w:val="24"/>
        </w:rPr>
      </w:pPr>
      <w:r w:rsidRPr="00C956A2">
        <w:rPr>
          <w:rFonts w:ascii="Times New Roman" w:hAnsi="Times New Roman"/>
          <w:sz w:val="24"/>
          <w:szCs w:val="24"/>
        </w:rPr>
        <w:t>по среде реализации;</w:t>
      </w:r>
    </w:p>
    <w:p w:rsidR="00255933" w:rsidRPr="00C956A2" w:rsidRDefault="00255933" w:rsidP="00255933">
      <w:pPr>
        <w:pStyle w:val="a4"/>
        <w:numPr>
          <w:ilvl w:val="0"/>
          <w:numId w:val="8"/>
        </w:numPr>
        <w:spacing w:before="100" w:beforeAutospacing="1" w:after="100" w:afterAutospacing="1" w:line="240" w:lineRule="auto"/>
        <w:jc w:val="both"/>
        <w:rPr>
          <w:rFonts w:ascii="Times New Roman" w:hAnsi="Times New Roman"/>
          <w:sz w:val="24"/>
          <w:szCs w:val="24"/>
        </w:rPr>
      </w:pPr>
      <w:r w:rsidRPr="00C956A2">
        <w:rPr>
          <w:rFonts w:ascii="Times New Roman" w:hAnsi="Times New Roman"/>
          <w:sz w:val="24"/>
          <w:szCs w:val="24"/>
        </w:rPr>
        <w:t>по объему занимаемой памяти;</w:t>
      </w:r>
    </w:p>
    <w:p w:rsidR="00255933" w:rsidRPr="00C956A2" w:rsidRDefault="00255933" w:rsidP="00255933">
      <w:pPr>
        <w:pStyle w:val="a4"/>
        <w:numPr>
          <w:ilvl w:val="0"/>
          <w:numId w:val="8"/>
        </w:numPr>
        <w:spacing w:before="100" w:beforeAutospacing="1" w:after="100" w:afterAutospacing="1" w:line="240" w:lineRule="auto"/>
        <w:jc w:val="both"/>
        <w:rPr>
          <w:rFonts w:ascii="Times New Roman" w:hAnsi="Times New Roman"/>
          <w:sz w:val="24"/>
          <w:szCs w:val="24"/>
        </w:rPr>
      </w:pPr>
      <w:r w:rsidRPr="00C956A2">
        <w:rPr>
          <w:rFonts w:ascii="Times New Roman" w:hAnsi="Times New Roman"/>
          <w:sz w:val="24"/>
          <w:szCs w:val="24"/>
        </w:rPr>
        <w:t>по совместимости с другим ПО;</w:t>
      </w:r>
    </w:p>
    <w:p w:rsidR="00255933" w:rsidRPr="00C956A2" w:rsidRDefault="00255933" w:rsidP="00255933">
      <w:pPr>
        <w:pStyle w:val="a4"/>
        <w:numPr>
          <w:ilvl w:val="0"/>
          <w:numId w:val="8"/>
        </w:numPr>
        <w:spacing w:before="100" w:beforeAutospacing="1" w:after="100" w:afterAutospacing="1" w:line="240" w:lineRule="auto"/>
        <w:jc w:val="both"/>
        <w:rPr>
          <w:rFonts w:ascii="Times New Roman" w:hAnsi="Times New Roman"/>
          <w:sz w:val="24"/>
          <w:szCs w:val="24"/>
        </w:rPr>
      </w:pPr>
      <w:r w:rsidRPr="00C956A2">
        <w:rPr>
          <w:rFonts w:ascii="Times New Roman" w:hAnsi="Times New Roman"/>
          <w:sz w:val="24"/>
          <w:szCs w:val="24"/>
        </w:rPr>
        <w:t>по взаимодействию программы с пользователем (интерфейс);</w:t>
      </w:r>
    </w:p>
    <w:p w:rsidR="00255933" w:rsidRPr="00C956A2" w:rsidRDefault="00255933" w:rsidP="00255933">
      <w:pPr>
        <w:pStyle w:val="a4"/>
        <w:numPr>
          <w:ilvl w:val="0"/>
          <w:numId w:val="8"/>
        </w:numPr>
        <w:spacing w:before="100" w:beforeAutospacing="1" w:after="100" w:afterAutospacing="1" w:line="240" w:lineRule="auto"/>
        <w:jc w:val="both"/>
        <w:rPr>
          <w:rFonts w:ascii="Times New Roman" w:hAnsi="Times New Roman"/>
          <w:sz w:val="24"/>
          <w:szCs w:val="24"/>
        </w:rPr>
      </w:pPr>
      <w:r w:rsidRPr="00C956A2">
        <w:rPr>
          <w:rFonts w:ascii="Times New Roman" w:hAnsi="Times New Roman"/>
          <w:sz w:val="24"/>
          <w:szCs w:val="24"/>
        </w:rPr>
        <w:t>по скорости обработки данных, время реализации (зависит от характера запросов и их количества);</w:t>
      </w:r>
    </w:p>
    <w:p w:rsidR="00255933" w:rsidRPr="00C956A2" w:rsidRDefault="00255933" w:rsidP="00255933">
      <w:pPr>
        <w:pStyle w:val="a4"/>
        <w:numPr>
          <w:ilvl w:val="0"/>
          <w:numId w:val="8"/>
        </w:numPr>
        <w:spacing w:before="100" w:beforeAutospacing="1" w:after="100" w:afterAutospacing="1" w:line="240" w:lineRule="auto"/>
        <w:jc w:val="both"/>
        <w:rPr>
          <w:rFonts w:ascii="Times New Roman" w:hAnsi="Times New Roman"/>
          <w:sz w:val="24"/>
          <w:szCs w:val="24"/>
        </w:rPr>
      </w:pPr>
      <w:r w:rsidRPr="00C956A2">
        <w:rPr>
          <w:rFonts w:ascii="Times New Roman" w:hAnsi="Times New Roman"/>
          <w:sz w:val="24"/>
          <w:szCs w:val="24"/>
        </w:rPr>
        <w:t>количество единовременно выполняемых программ.</w:t>
      </w:r>
    </w:p>
    <w:p w:rsidR="00255933" w:rsidRPr="00C21EEE" w:rsidRDefault="00255933" w:rsidP="00255933">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 xml:space="preserve">На основе положений, определяющих функциональную </w:t>
      </w:r>
      <w:r>
        <w:rPr>
          <w:rFonts w:ascii="Times New Roman" w:hAnsi="Times New Roman"/>
          <w:sz w:val="24"/>
          <w:szCs w:val="24"/>
        </w:rPr>
        <w:t xml:space="preserve">и структурную </w:t>
      </w:r>
      <w:r w:rsidRPr="00C21EEE">
        <w:rPr>
          <w:rFonts w:ascii="Times New Roman" w:hAnsi="Times New Roman"/>
          <w:sz w:val="24"/>
          <w:szCs w:val="24"/>
        </w:rPr>
        <w:t xml:space="preserve">сложность в общем, можно выделить следующие </w:t>
      </w:r>
      <w:r w:rsidRPr="00C956A2">
        <w:rPr>
          <w:rFonts w:ascii="Times New Roman" w:hAnsi="Times New Roman"/>
          <w:sz w:val="24"/>
          <w:szCs w:val="24"/>
        </w:rPr>
        <w:t>критерии оптимальности</w:t>
      </w:r>
      <w:r w:rsidRPr="00C21EEE">
        <w:rPr>
          <w:rFonts w:ascii="Times New Roman" w:hAnsi="Times New Roman"/>
          <w:sz w:val="24"/>
          <w:szCs w:val="24"/>
        </w:rPr>
        <w:t xml:space="preserve"> автоматизированных систем контроля знаний:</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виды вопросов;</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дополнительные возможности при создании вопросов (добавление мультимедии, задание уровня сложности);</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настройки теста (время на ответ, количество вопросов, порядок вопросов и ответов);</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система оценивания;</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безопасность БЗ;</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защита результатов;</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совместимость с ОС;</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объем занимаемой памяти;</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совместимость с другим ПО;</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взаимодействие программы с пользователем (интерфейс</w:t>
      </w:r>
      <w:r>
        <w:rPr>
          <w:rFonts w:ascii="Times New Roman" w:hAnsi="Times New Roman"/>
          <w:b/>
          <w:sz w:val="24"/>
          <w:szCs w:val="24"/>
        </w:rPr>
        <w:t>)</w:t>
      </w:r>
      <w:r w:rsidRPr="00C956A2">
        <w:rPr>
          <w:rFonts w:ascii="Times New Roman" w:hAnsi="Times New Roman"/>
          <w:b/>
          <w:sz w:val="24"/>
          <w:szCs w:val="24"/>
        </w:rPr>
        <w:t>;</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скорость обработки данных, время реализации;</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количество одновременно подключенных тестируемых;</w:t>
      </w:r>
    </w:p>
    <w:p w:rsidR="00255933"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скорость анализа вопроса;</w:t>
      </w:r>
    </w:p>
    <w:p w:rsidR="00255933" w:rsidRPr="00C956A2" w:rsidRDefault="003B04AF" w:rsidP="00255933">
      <w:pPr>
        <w:pStyle w:val="a4"/>
        <w:numPr>
          <w:ilvl w:val="0"/>
          <w:numId w:val="9"/>
        </w:num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стоимость АСКЗ;</w:t>
      </w:r>
    </w:p>
    <w:p w:rsidR="00255933" w:rsidRPr="00C956A2"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дополнительные возможности (настройки пользователя, помощь);</w:t>
      </w:r>
    </w:p>
    <w:p w:rsidR="00CB2DCB" w:rsidRPr="00255933" w:rsidRDefault="00255933" w:rsidP="00255933">
      <w:pPr>
        <w:pStyle w:val="a4"/>
        <w:numPr>
          <w:ilvl w:val="0"/>
          <w:numId w:val="9"/>
        </w:numPr>
        <w:spacing w:before="100" w:beforeAutospacing="1" w:after="100" w:afterAutospacing="1" w:line="240" w:lineRule="auto"/>
        <w:jc w:val="both"/>
        <w:rPr>
          <w:rFonts w:ascii="Times New Roman" w:hAnsi="Times New Roman"/>
          <w:b/>
          <w:sz w:val="24"/>
          <w:szCs w:val="24"/>
        </w:rPr>
      </w:pPr>
      <w:r w:rsidRPr="00C956A2">
        <w:rPr>
          <w:rFonts w:ascii="Times New Roman" w:hAnsi="Times New Roman"/>
          <w:b/>
          <w:sz w:val="24"/>
          <w:szCs w:val="24"/>
        </w:rPr>
        <w:t>структурная сложность</w:t>
      </w:r>
      <w:r>
        <w:rPr>
          <w:rFonts w:ascii="Times New Roman" w:hAnsi="Times New Roman"/>
          <w:b/>
          <w:sz w:val="24"/>
          <w:szCs w:val="24"/>
        </w:rPr>
        <w:t>.</w:t>
      </w:r>
      <w:r w:rsidR="00CB2DCB">
        <w:br w:type="page"/>
      </w:r>
    </w:p>
    <w:p w:rsidR="005411AE" w:rsidRDefault="005411AE" w:rsidP="002B4220">
      <w:pPr>
        <w:pStyle w:val="1"/>
        <w:rPr>
          <w:rFonts w:ascii="Times New Roman" w:hAnsi="Times New Roman"/>
          <w:sz w:val="40"/>
          <w:szCs w:val="40"/>
          <w:lang w:eastAsia="ru-RU"/>
        </w:rPr>
        <w:sectPr w:rsidR="005411AE" w:rsidSect="00B37DB5">
          <w:footerReference w:type="default" r:id="rId18"/>
          <w:type w:val="continuous"/>
          <w:pgSz w:w="11906" w:h="16838" w:code="9"/>
          <w:pgMar w:top="720" w:right="720" w:bottom="720" w:left="720" w:header="709" w:footer="709" w:gutter="0"/>
          <w:cols w:space="708"/>
          <w:titlePg/>
          <w:docGrid w:linePitch="360"/>
        </w:sectPr>
      </w:pPr>
      <w:bookmarkStart w:id="32" w:name="_Toc261820879"/>
      <w:bookmarkStart w:id="33" w:name="_Toc261882672"/>
      <w:bookmarkEnd w:id="21"/>
    </w:p>
    <w:p w:rsidR="005147EF" w:rsidRDefault="005147EF" w:rsidP="00454BC6">
      <w:pPr>
        <w:pStyle w:val="3"/>
        <w:numPr>
          <w:ilvl w:val="2"/>
          <w:numId w:val="17"/>
        </w:numPr>
      </w:pPr>
      <w:bookmarkStart w:id="34" w:name="_Toc262725322"/>
      <w:bookmarkEnd w:id="32"/>
      <w:bookmarkEnd w:id="33"/>
      <w:r>
        <w:lastRenderedPageBreak/>
        <w:t>Сценарий диалога</w:t>
      </w:r>
      <w:bookmarkEnd w:id="34"/>
    </w:p>
    <w:p w:rsidR="005411AE" w:rsidRPr="007C4049" w:rsidRDefault="00870C0D" w:rsidP="00454BC6">
      <w:pPr>
        <w:pStyle w:val="4"/>
        <w:numPr>
          <w:ilvl w:val="3"/>
          <w:numId w:val="17"/>
        </w:numPr>
      </w:pPr>
      <w:bookmarkStart w:id="35" w:name="_Toc262725323"/>
      <w:r>
        <w:rPr>
          <w:lang w:val="en-US"/>
        </w:rPr>
        <w:t>MiraxTest</w:t>
      </w:r>
      <w:bookmarkEnd w:id="35"/>
    </w:p>
    <w:p w:rsidR="005411AE" w:rsidRPr="005411AE" w:rsidRDefault="00086C95" w:rsidP="005411AE">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pict>
          <v:shape id="_x0000_s1064" type="#_x0000_t75" style="position:absolute;margin-left:17.6pt;margin-top:8.15pt;width:733.4pt;height:415.65pt;z-index:251677696" wrapcoords="10925 110 10904 1464 11610 1867 3448 2343 3448 3844 4071 4210 2015 4283 1890 4320 1848 5382 1038 5528 914 5601 914 6553 665 6590 623 6663 623 20428 706 20612 914 20612 914 21490 2970 21490 3012 19440 706 18854 2513 18854 3012 18744 3012 16658 3261 16511 8079 16145 8100 14022 7602 13912 5795 13582 10842 13582 10842 11459 10551 11386 8557 11239 8557 10654 10073 10654 10821 10471 10842 8347 10634 8311 8557 8311 8557 7725 13043 7725 21579 7359 21600 5382 21392 4796 21434 4393 21268 4357 18443 4210 18858 4210 19440 3881 19461 2489 12025 2453 12025 2050 11984 1867 12275 1867 12981 1464 12960 110 10925 110">
            <v:imagedata r:id="rId19" o:title=""/>
            <w10:wrap type="tight"/>
          </v:shape>
          <o:OLEObject Type="Embed" ProgID="Visio.Drawing.11" ShapeID="_x0000_s1064" DrawAspect="Content" ObjectID="_1336467409" r:id="rId20"/>
        </w:pict>
      </w:r>
      <w:r w:rsidR="005411AE" w:rsidRPr="005411AE">
        <w:rPr>
          <w:rFonts w:ascii="Times New Roman" w:hAnsi="Times New Roman"/>
          <w:b/>
          <w:sz w:val="24"/>
          <w:szCs w:val="24"/>
        </w:rPr>
        <w:t>Сценарий диалога по созданию БЗ вопросов по темам</w:t>
      </w:r>
    </w:p>
    <w:p w:rsidR="005411AE" w:rsidRDefault="005411AE" w:rsidP="00870C0D">
      <w:pPr>
        <w:pStyle w:val="3"/>
        <w:sectPr w:rsidR="005411AE" w:rsidSect="005411AE">
          <w:type w:val="continuous"/>
          <w:pgSz w:w="16838" w:h="11906" w:orient="landscape" w:code="9"/>
          <w:pgMar w:top="720" w:right="720" w:bottom="720" w:left="720" w:header="709" w:footer="709" w:gutter="0"/>
          <w:cols w:space="708"/>
          <w:titlePg/>
          <w:docGrid w:linePitch="360"/>
        </w:sectPr>
      </w:pPr>
    </w:p>
    <w:p w:rsidR="005411AE" w:rsidRPr="005411AE" w:rsidRDefault="005411AE" w:rsidP="005411AE">
      <w:pPr>
        <w:spacing w:before="100" w:beforeAutospacing="1" w:after="100" w:afterAutospacing="1" w:line="240" w:lineRule="auto"/>
        <w:rPr>
          <w:rFonts w:ascii="Times New Roman" w:hAnsi="Times New Roman"/>
          <w:b/>
          <w:sz w:val="24"/>
          <w:szCs w:val="24"/>
        </w:rPr>
      </w:pPr>
      <w:bookmarkStart w:id="36" w:name="_Toc217151358"/>
      <w:bookmarkStart w:id="37" w:name="_Toc261820885"/>
      <w:bookmarkStart w:id="38" w:name="_Toc261882678"/>
      <w:r w:rsidRPr="005411AE">
        <w:rPr>
          <w:rFonts w:ascii="Times New Roman" w:hAnsi="Times New Roman"/>
          <w:b/>
          <w:sz w:val="24"/>
          <w:szCs w:val="24"/>
        </w:rPr>
        <w:lastRenderedPageBreak/>
        <w:t>Сценарий диалога с тестируемым</w:t>
      </w:r>
      <w:bookmarkEnd w:id="36"/>
      <w:bookmarkEnd w:id="37"/>
      <w:bookmarkEnd w:id="38"/>
    </w:p>
    <w:p w:rsidR="005411AE" w:rsidRPr="005411AE" w:rsidRDefault="00086C95" w:rsidP="00870C0D">
      <w:pPr>
        <w:pStyle w:val="3"/>
      </w:pPr>
      <w:r>
        <w:rPr>
          <w:noProof/>
        </w:rPr>
        <w:pict>
          <v:shape id="_x0000_s1065" type="#_x0000_t75" style="position:absolute;margin-left:-6.7pt;margin-top:1.5pt;width:511.6pt;height:442.55pt;z-index:251678720" wrapcoords="10705 73 10705 2160 11402 2416 12194 2416 2312 2636 2217 3954 2312 4174 950 4174 823 4210 823 4759 380 5308 380 15303 792 15889 823 16365 6208 16475 6208 18744 6271 18818 6714 18818 6968 19403 6968 19843 10040 19989 17894 19989 17894 20428 17989 20575 18243 20575 18496 21161 18496 21527 21600 21527 21600 19440 21473 19403 19953 19403 21600 19147 21600 9775 21347 9702 18021 9445 18560 9445 19541 9079 19573 6993 18021 6517 18971 6517 19541 6297 19573 4247 19415 4174 18053 4174 18084 2636 17799 2636 12320 2416 13175 2416 13840 2160 13809 73 10705 73">
            <v:imagedata r:id="rId21" o:title=""/>
            <w10:wrap type="tight"/>
          </v:shape>
          <o:OLEObject Type="Embed" ProgID="Visio.Drawing.11" ShapeID="_x0000_s1065" DrawAspect="Content" ObjectID="_1336467410" r:id="rId22"/>
        </w:pict>
      </w:r>
    </w:p>
    <w:p w:rsidR="005411AE" w:rsidRPr="005411AE" w:rsidRDefault="005411AE" w:rsidP="00870C0D">
      <w:pPr>
        <w:pStyle w:val="3"/>
      </w:pPr>
    </w:p>
    <w:p w:rsidR="005411AE" w:rsidRPr="005411AE" w:rsidRDefault="005411AE" w:rsidP="00870C0D">
      <w:pPr>
        <w:pStyle w:val="3"/>
      </w:pPr>
    </w:p>
    <w:p w:rsidR="005411AE" w:rsidRPr="005411AE" w:rsidRDefault="005411AE" w:rsidP="00870C0D">
      <w:pPr>
        <w:pStyle w:val="3"/>
      </w:pPr>
    </w:p>
    <w:p w:rsidR="005411AE" w:rsidRPr="005411AE" w:rsidRDefault="005411AE" w:rsidP="00870C0D">
      <w:pPr>
        <w:pStyle w:val="3"/>
      </w:pPr>
    </w:p>
    <w:p w:rsidR="005411AE" w:rsidRPr="005411AE" w:rsidRDefault="005411AE" w:rsidP="00870C0D">
      <w:pPr>
        <w:pStyle w:val="3"/>
      </w:pPr>
    </w:p>
    <w:p w:rsidR="005411AE" w:rsidRPr="005411AE" w:rsidRDefault="005411AE" w:rsidP="00870C0D">
      <w:pPr>
        <w:pStyle w:val="3"/>
      </w:pPr>
    </w:p>
    <w:p w:rsidR="005411AE" w:rsidRPr="005411AE" w:rsidRDefault="005411AE">
      <w:pPr>
        <w:spacing w:after="0" w:line="240" w:lineRule="auto"/>
        <w:rPr>
          <w:rFonts w:ascii="Times New Roman" w:eastAsia="Times New Roman" w:hAnsi="Times New Roman"/>
          <w:b/>
          <w:bCs/>
          <w:sz w:val="27"/>
          <w:szCs w:val="27"/>
          <w:lang w:eastAsia="ru-RU"/>
        </w:rPr>
      </w:pPr>
      <w:r w:rsidRPr="005411AE">
        <w:br w:type="page"/>
      </w:r>
    </w:p>
    <w:p w:rsidR="00870C0D" w:rsidRPr="007C4049" w:rsidRDefault="00870C0D" w:rsidP="00454BC6">
      <w:pPr>
        <w:pStyle w:val="4"/>
        <w:numPr>
          <w:ilvl w:val="3"/>
          <w:numId w:val="17"/>
        </w:numPr>
      </w:pPr>
      <w:bookmarkStart w:id="39" w:name="_Toc262725324"/>
      <w:r w:rsidRPr="00C21EEE">
        <w:rPr>
          <w:lang w:val="en-US"/>
        </w:rPr>
        <w:lastRenderedPageBreak/>
        <w:t>EasyTestCreator</w:t>
      </w:r>
      <w:bookmarkEnd w:id="39"/>
    </w:p>
    <w:p w:rsidR="003640EF" w:rsidRPr="003640EF" w:rsidRDefault="003640EF" w:rsidP="003640EF">
      <w:pPr>
        <w:spacing w:before="100" w:beforeAutospacing="1" w:after="100" w:afterAutospacing="1" w:line="240" w:lineRule="auto"/>
        <w:rPr>
          <w:rFonts w:ascii="Times New Roman" w:hAnsi="Times New Roman"/>
          <w:b/>
          <w:sz w:val="24"/>
          <w:szCs w:val="24"/>
        </w:rPr>
      </w:pPr>
      <w:r w:rsidRPr="003640EF">
        <w:rPr>
          <w:rFonts w:ascii="Times New Roman" w:hAnsi="Times New Roman"/>
          <w:b/>
          <w:sz w:val="24"/>
          <w:szCs w:val="24"/>
        </w:rPr>
        <w:t>Создатель</w:t>
      </w:r>
    </w:p>
    <w:p w:rsidR="003640EF" w:rsidRPr="003640EF" w:rsidRDefault="00086C95" w:rsidP="00870C0D">
      <w:pPr>
        <w:pStyle w:val="3"/>
      </w:pPr>
      <w:r>
        <w:rPr>
          <w:noProof/>
        </w:rPr>
        <w:pict>
          <v:shape id="_x0000_s1076" type="#_x0000_t75" style="position:absolute;margin-left:-5.7pt;margin-top:-11.05pt;width:537.45pt;height:323.4pt;z-index:251688960" wrapcoords="9429 100 9429 2055 10122 2506 10604 2506 10604 3308 9580 3558 9429 3658 9429 5162 10273 5713 10604 5713 4067 6164 4067 6515 2862 7116 2862 8620 3344 8921 4067 8921 2862 9472 2862 10975 3404 11326 4067 11326 2862 11477 1687 11827 1687 13381 2229 13732 121 13782 0 13832 0 17440 1145 17741 121 17891 0 17942 0 21500 2500 21500 2500 20948 2832 20948 3013 20648 2982 17741 16388 16989 17081 16187 17081 11326 20967 10574 21419 9723 21479 6164 11086 5713 11960 5162 11990 3709 11839 3608 10725 3308 10725 2506 11267 2506 11960 2055 11930 100 9429 100">
            <v:imagedata r:id="rId23" o:title=""/>
            <w10:wrap type="tight"/>
          </v:shape>
          <o:OLEObject Type="Embed" ProgID="Visio.Drawing.11" ShapeID="_x0000_s1076" DrawAspect="Content" ObjectID="_1336467411" r:id="rId24"/>
        </w:pict>
      </w:r>
    </w:p>
    <w:p w:rsidR="003640EF" w:rsidRDefault="00086C95">
      <w:pPr>
        <w:spacing w:after="0" w:line="240" w:lineRule="auto"/>
        <w:rPr>
          <w:rFonts w:ascii="Times New Roman" w:eastAsia="Times New Roman" w:hAnsi="Times New Roman"/>
          <w:b/>
          <w:bCs/>
          <w:sz w:val="27"/>
          <w:szCs w:val="27"/>
          <w:lang w:val="en-US" w:eastAsia="ru-RU"/>
        </w:rPr>
      </w:pPr>
      <w:r w:rsidRPr="00086C95">
        <w:rPr>
          <w:noProof/>
          <w:lang w:eastAsia="ru-RU"/>
        </w:rPr>
        <w:pict>
          <v:shape id="_x0000_s1077" type="#_x0000_t75" style="position:absolute;margin-left:73.5pt;margin-top:276.35pt;width:405.2pt;height:353.85pt;z-index:251689984" wrapcoords="11840 92 11680 137 11240 686 11240 915 11440 1556 11960 2288 4480 2425 4480 3020 3040 3386 2600 3524 2600 5125 2880 5217 4480 5217 4480 5949 0 6132 0 7871 1800 8146 4480 8146 0 8329 0 10068 1800 10342 4480 10342 0 10525 0 21508 3920 21508 3960 21325 4640 20639 4640 13271 8040 13271 9280 13088 9240 12539 13040 12539 20200 12081 20240 11807 20760 11166 20840 2425 12200 2288 12760 1556 12920 915 12960 686 12600 229 12360 92 11840 92">
            <v:imagedata r:id="rId25" o:title=""/>
            <w10:wrap type="tight"/>
          </v:shape>
          <o:OLEObject Type="Embed" ProgID="Visio.Drawing.11" ShapeID="_x0000_s1077" DrawAspect="Content" ObjectID="_1336467412" r:id="rId26"/>
        </w:pict>
      </w:r>
      <w:r w:rsidR="003640EF">
        <w:rPr>
          <w:lang w:val="en-US"/>
        </w:rPr>
        <w:br w:type="page"/>
      </w:r>
    </w:p>
    <w:p w:rsidR="003640EF" w:rsidRPr="003640EF" w:rsidRDefault="003640EF" w:rsidP="003640EF">
      <w:pPr>
        <w:spacing w:before="100" w:beforeAutospacing="1" w:after="100" w:afterAutospacing="1" w:line="240" w:lineRule="auto"/>
        <w:rPr>
          <w:rFonts w:ascii="Times New Roman" w:hAnsi="Times New Roman"/>
          <w:b/>
          <w:sz w:val="24"/>
          <w:szCs w:val="24"/>
        </w:rPr>
      </w:pPr>
      <w:r w:rsidRPr="003640EF">
        <w:rPr>
          <w:rFonts w:ascii="Times New Roman" w:hAnsi="Times New Roman"/>
          <w:b/>
          <w:sz w:val="24"/>
          <w:szCs w:val="24"/>
        </w:rPr>
        <w:lastRenderedPageBreak/>
        <w:t>Пользователь</w:t>
      </w:r>
    </w:p>
    <w:p w:rsidR="003640EF" w:rsidRDefault="00086C95">
      <w:pPr>
        <w:spacing w:after="0" w:line="240" w:lineRule="auto"/>
        <w:rPr>
          <w:rFonts w:ascii="Times New Roman" w:eastAsia="Times New Roman" w:hAnsi="Times New Roman"/>
          <w:b/>
          <w:bCs/>
          <w:sz w:val="27"/>
          <w:szCs w:val="27"/>
          <w:lang w:val="en-US" w:eastAsia="ru-RU"/>
        </w:rPr>
      </w:pPr>
      <w:r w:rsidRPr="00086C95">
        <w:rPr>
          <w:noProof/>
          <w:lang w:eastAsia="ru-RU"/>
        </w:rPr>
        <w:pict>
          <v:shape id="_x0000_s1079" type="#_x0000_t75" style="position:absolute;margin-left:74.25pt;margin-top:334pt;width:405.2pt;height:353.85pt;z-index:251692032" wrapcoords="11840 92 11680 137 11240 686 11240 915 11440 1556 11960 2288 4480 2425 4480 3020 3040 3386 2600 3524 2600 5125 2880 5217 4480 5217 4480 5949 0 6132 0 7871 1800 8146 4480 8146 0 8329 0 10068 1800 10342 4480 10342 0 10525 0 21508 3920 21508 3960 21325 4640 20639 4640 13271 8040 13271 9280 13088 9240 12539 13040 12539 20200 12081 20240 11807 20760 11166 20840 2425 12200 2288 12760 1556 12920 915 12960 686 12600 229 12360 92 11840 92">
            <v:imagedata r:id="rId25" o:title=""/>
            <w10:wrap type="tight"/>
          </v:shape>
          <o:OLEObject Type="Embed" ProgID="Visio.Drawing.11" ShapeID="_x0000_s1079" DrawAspect="Content" ObjectID="_1336467413" r:id="rId27"/>
        </w:pict>
      </w:r>
      <w:r w:rsidRPr="00086C95">
        <w:rPr>
          <w:noProof/>
          <w:lang w:eastAsia="ru-RU"/>
        </w:rPr>
        <w:pict>
          <v:shape id="_x0000_s1078" type="#_x0000_t75" style="position:absolute;margin-left:4.85pt;margin-top:3.85pt;width:535.9pt;height:322.45pt;z-index:251691008" wrapcoords="9425 100 9425 2060 10120 2512 10604 2512 10604 3315 9577 3567 9425 3667 9425 5174 10271 5727 10604 5727 4078 6179 4078 6530 2870 7083 2870 8590 3414 8941 4078 8941 2870 9494 2870 11001 3414 11353 4078 11353 2870 11453 1692 11805 1692 13362 2296 13764 121 13764 0 13814 0 15321 91 15371 2870 15371 242 15773 0 15873 0 17431 1329 17782 121 17883 0 17933 0 21500 2507 21500 2507 20997 2810 20997 3021 20646 2991 16979 15830 16979 17129 16928 17069 11353 20966 10599 21419 9745 21479 6179 11087 5727 11963 5174 11993 3717 11842 3617 10724 3315 10724 2512 11268 2512 11963 2060 11933 100 9425 100">
            <v:imagedata r:id="rId28" o:title=""/>
            <w10:wrap type="tight"/>
          </v:shape>
          <o:OLEObject Type="Embed" ProgID="Visio.Drawing.11" ShapeID="_x0000_s1078" DrawAspect="Content" ObjectID="_1336467414" r:id="rId29"/>
        </w:pict>
      </w:r>
      <w:r w:rsidR="003640EF">
        <w:rPr>
          <w:lang w:val="en-US"/>
        </w:rPr>
        <w:br w:type="page"/>
      </w:r>
    </w:p>
    <w:p w:rsidR="00AE6537" w:rsidRDefault="00AE6537" w:rsidP="00870C0D">
      <w:pPr>
        <w:pStyle w:val="3"/>
        <w:rPr>
          <w:lang w:val="en-US"/>
        </w:rPr>
        <w:sectPr w:rsidR="00AE6537" w:rsidSect="005411AE">
          <w:pgSz w:w="11906" w:h="16838" w:code="9"/>
          <w:pgMar w:top="720" w:right="720" w:bottom="720" w:left="720" w:header="709" w:footer="709" w:gutter="0"/>
          <w:cols w:space="708"/>
          <w:titlePg/>
          <w:docGrid w:linePitch="360"/>
        </w:sectPr>
      </w:pPr>
    </w:p>
    <w:p w:rsidR="00870C0D" w:rsidRPr="00575041" w:rsidRDefault="00870C0D" w:rsidP="00454BC6">
      <w:pPr>
        <w:pStyle w:val="4"/>
        <w:numPr>
          <w:ilvl w:val="3"/>
          <w:numId w:val="17"/>
        </w:numPr>
      </w:pPr>
      <w:bookmarkStart w:id="40" w:name="_Toc262725325"/>
      <w:r>
        <w:rPr>
          <w:lang w:val="en-US"/>
        </w:rPr>
        <w:lastRenderedPageBreak/>
        <w:t>easyQuizzy</w:t>
      </w:r>
      <w:bookmarkEnd w:id="40"/>
    </w:p>
    <w:p w:rsidR="00AE6537" w:rsidRPr="00AE6537" w:rsidRDefault="00AE6537" w:rsidP="00AE6537">
      <w:pPr>
        <w:spacing w:before="100" w:beforeAutospacing="1" w:after="100" w:afterAutospacing="1" w:line="240" w:lineRule="auto"/>
        <w:rPr>
          <w:rFonts w:ascii="Times New Roman" w:hAnsi="Times New Roman"/>
          <w:b/>
          <w:sz w:val="24"/>
          <w:szCs w:val="24"/>
        </w:rPr>
      </w:pPr>
      <w:r w:rsidRPr="00AE6537">
        <w:rPr>
          <w:rFonts w:ascii="Times New Roman" w:hAnsi="Times New Roman"/>
          <w:b/>
          <w:sz w:val="24"/>
          <w:szCs w:val="24"/>
        </w:rPr>
        <w:t>Создатель</w:t>
      </w:r>
    </w:p>
    <w:p w:rsidR="00AE6537" w:rsidRPr="00AE6537" w:rsidRDefault="00AE6537" w:rsidP="00870C0D">
      <w:pPr>
        <w:pStyle w:val="3"/>
      </w:pPr>
    </w:p>
    <w:p w:rsidR="00AE6537" w:rsidRDefault="00BF4F4F">
      <w:pPr>
        <w:spacing w:after="0" w:line="240" w:lineRule="auto"/>
        <w:sectPr w:rsidR="00AE6537" w:rsidSect="00AE6537">
          <w:pgSz w:w="16838" w:h="11906" w:orient="landscape" w:code="9"/>
          <w:pgMar w:top="720" w:right="720" w:bottom="720" w:left="720" w:header="709" w:footer="709" w:gutter="0"/>
          <w:cols w:space="708"/>
          <w:titlePg/>
          <w:docGrid w:linePitch="360"/>
        </w:sectPr>
      </w:pPr>
      <w:r>
        <w:object w:dxaOrig="16088" w:dyaOrig="9823">
          <v:shape id="_x0000_i1026" type="#_x0000_t75" style="width:694.9pt;height:423.65pt" o:ole="">
            <v:imagedata r:id="rId30" o:title=""/>
          </v:shape>
          <o:OLEObject Type="Embed" ProgID="Visio.Drawing.11" ShapeID="_x0000_i1026" DrawAspect="Content" ObjectID="_1336467391" r:id="rId31"/>
        </w:object>
      </w:r>
    </w:p>
    <w:p w:rsidR="00AE6537" w:rsidRDefault="00AE6537" w:rsidP="00575041">
      <w:pPr>
        <w:spacing w:before="100" w:beforeAutospacing="1" w:after="100" w:afterAutospacing="1" w:line="240" w:lineRule="auto"/>
        <w:rPr>
          <w:rFonts w:ascii="Times New Roman" w:hAnsi="Times New Roman"/>
          <w:b/>
          <w:sz w:val="24"/>
          <w:szCs w:val="24"/>
        </w:rPr>
      </w:pPr>
      <w:r w:rsidRPr="00AE6537">
        <w:rPr>
          <w:rFonts w:ascii="Times New Roman" w:hAnsi="Times New Roman"/>
          <w:b/>
          <w:sz w:val="24"/>
          <w:szCs w:val="24"/>
        </w:rPr>
        <w:lastRenderedPageBreak/>
        <w:t>Пользователь</w:t>
      </w:r>
    </w:p>
    <w:p w:rsidR="00AE6537" w:rsidRPr="00AE6537" w:rsidRDefault="00AE6537" w:rsidP="00AE6537">
      <w:pPr>
        <w:spacing w:before="100" w:beforeAutospacing="1" w:after="100" w:afterAutospacing="1" w:line="240" w:lineRule="auto"/>
        <w:rPr>
          <w:rFonts w:ascii="Times New Roman" w:hAnsi="Times New Roman"/>
          <w:b/>
          <w:sz w:val="24"/>
          <w:szCs w:val="24"/>
        </w:rPr>
      </w:pPr>
    </w:p>
    <w:p w:rsidR="003640EF" w:rsidRDefault="00B215B5">
      <w:pPr>
        <w:spacing w:after="0" w:line="240" w:lineRule="auto"/>
        <w:rPr>
          <w:rFonts w:ascii="Times New Roman" w:eastAsia="Times New Roman" w:hAnsi="Times New Roman"/>
          <w:b/>
          <w:bCs/>
          <w:sz w:val="36"/>
          <w:szCs w:val="36"/>
          <w:lang w:eastAsia="ru-RU"/>
        </w:rPr>
      </w:pPr>
      <w:r>
        <w:object w:dxaOrig="6461" w:dyaOrig="7666">
          <v:shape id="_x0000_i1027" type="#_x0000_t75" style="width:322.35pt;height:383.45pt" o:ole="">
            <v:imagedata r:id="rId32" o:title=""/>
          </v:shape>
          <o:OLEObject Type="Embed" ProgID="Visio.Drawing.11" ShapeID="_x0000_i1027" DrawAspect="Content" ObjectID="_1336467392" r:id="rId33"/>
        </w:object>
      </w:r>
      <w:r w:rsidR="003640EF">
        <w:br w:type="page"/>
      </w:r>
    </w:p>
    <w:p w:rsidR="005147EF" w:rsidRPr="007C4049" w:rsidRDefault="005147EF" w:rsidP="00454BC6">
      <w:pPr>
        <w:pStyle w:val="3"/>
        <w:numPr>
          <w:ilvl w:val="2"/>
          <w:numId w:val="17"/>
        </w:numPr>
      </w:pPr>
      <w:bookmarkStart w:id="41" w:name="_Toc262725326"/>
      <w:r>
        <w:lastRenderedPageBreak/>
        <w:t>Дерево разговора</w:t>
      </w:r>
      <w:bookmarkEnd w:id="41"/>
    </w:p>
    <w:p w:rsidR="00870C0D" w:rsidRPr="007C4049" w:rsidRDefault="00870C0D" w:rsidP="00454BC6">
      <w:pPr>
        <w:pStyle w:val="4"/>
        <w:numPr>
          <w:ilvl w:val="3"/>
          <w:numId w:val="17"/>
        </w:numPr>
      </w:pPr>
      <w:bookmarkStart w:id="42" w:name="_Toc262725327"/>
      <w:r>
        <w:rPr>
          <w:lang w:val="en-US"/>
        </w:rPr>
        <w:t>MiraxTest</w:t>
      </w:r>
      <w:bookmarkEnd w:id="42"/>
    </w:p>
    <w:p w:rsidR="003640EF" w:rsidRPr="003640EF" w:rsidRDefault="003640EF" w:rsidP="003640EF">
      <w:pPr>
        <w:spacing w:before="100" w:beforeAutospacing="1" w:after="100" w:afterAutospacing="1" w:line="240" w:lineRule="auto"/>
        <w:rPr>
          <w:rFonts w:ascii="Times New Roman" w:hAnsi="Times New Roman"/>
          <w:b/>
          <w:sz w:val="24"/>
          <w:szCs w:val="24"/>
        </w:rPr>
      </w:pPr>
      <w:bookmarkStart w:id="43" w:name="_Toc217151361"/>
      <w:bookmarkStart w:id="44" w:name="_Toc261820888"/>
      <w:bookmarkStart w:id="45" w:name="_Toc261882681"/>
      <w:r w:rsidRPr="003640EF">
        <w:rPr>
          <w:rFonts w:ascii="Times New Roman" w:hAnsi="Times New Roman"/>
          <w:b/>
          <w:sz w:val="24"/>
          <w:szCs w:val="24"/>
        </w:rPr>
        <w:t>Дерево разговора при создании (MiraxTest)</w:t>
      </w:r>
      <w:bookmarkEnd w:id="43"/>
      <w:bookmarkEnd w:id="44"/>
      <w:bookmarkEnd w:id="45"/>
    </w:p>
    <w:p w:rsidR="003640EF" w:rsidRPr="00C21EEE" w:rsidRDefault="00086C95" w:rsidP="003640EF">
      <w:pPr>
        <w:rPr>
          <w:rFonts w:ascii="Times New Roman" w:hAnsi="Times New Roman"/>
          <w:b/>
          <w:sz w:val="28"/>
          <w:szCs w:val="28"/>
        </w:rPr>
      </w:pPr>
      <w:r w:rsidRPr="00086C95">
        <w:rPr>
          <w:rStyle w:val="10"/>
          <w:rFonts w:ascii="Times New Roman" w:eastAsia="Calibri" w:hAnsi="Times New Roman"/>
          <w:bCs w:val="0"/>
          <w:kern w:val="0"/>
          <w:sz w:val="22"/>
        </w:rPr>
        <w:pict>
          <v:shape id="_x0000_s1073" type="#_x0000_t75" style="position:absolute;margin-left:-13.45pt;margin-top:12.4pt;width:551.4pt;height:299.65pt;z-index:251686912" wrapcoords="0 594 0 648 11990 1458 11931 1728 11931 2106 11961 2322 12225 3186 29 3888 29 3996 12255 4050 11931 4914 11931 5292 11961 5778 9580 6588 29 7182 29 7344 6436 7506 5172 7776 4643 8046 4643 8694 4761 9234 4056 10098 29 10530 29 10638 3115 10962 2851 11070 2439 11610 2439 12042 2674 12690 2292 13554 1822 14418 29 14526 29 14634 1352 15282 735 16146 676 16362 705 17334 7318 17874 10785 17874 29 18576 29 18684 10785 18738 10785 19602 3291 19872 2527 19926 2527 20736 2704 21276 2792 21276 3115 21276 3850 21276 5466 20736 5437 20466 10756 19602 10785 18738 21571 18684 21571 18576 10785 17874 12255 17874 15958 17280 15987 16524 15899 16146 15487 15282 21541 14688 21541 14526 15311 14418 14929 12690 20189 12690 21159 12582 21100 11718 20924 11394 20571 10962 21541 10584 21512 10530 20101 10098 19866 9234 20013 8640 20013 8046 19425 7776 18191 7506 21571 7344 21541 7182 15076 6642 12637 5778 12725 5130 12696 4914 12372 4050 21571 3996 21571 3888 12402 3186 12696 2322 12696 1728 12637 1458 21600 648 21600 594 0 594">
            <v:imagedata r:id="rId34" o:title=""/>
            <w10:wrap type="tight"/>
          </v:shape>
          <o:OLEObject Type="Embed" ProgID="Visio.Drawing.11" ShapeID="_x0000_s1073" DrawAspect="Content" ObjectID="_1336467415" r:id="rId35"/>
        </w:pict>
      </w: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sz w:val="24"/>
          <w:szCs w:val="24"/>
        </w:rPr>
      </w:pPr>
    </w:p>
    <w:p w:rsidR="003640EF" w:rsidRPr="00C21EEE" w:rsidRDefault="003640EF" w:rsidP="003640EF">
      <w:pPr>
        <w:rPr>
          <w:rFonts w:ascii="Times New Roman" w:hAnsi="Times New Roman"/>
          <w:sz w:val="24"/>
          <w:szCs w:val="24"/>
        </w:rPr>
      </w:pPr>
    </w:p>
    <w:p w:rsidR="003640EF" w:rsidRPr="00C21EEE" w:rsidRDefault="003640EF" w:rsidP="003640EF">
      <w:pPr>
        <w:rPr>
          <w:rFonts w:ascii="Times New Roman" w:hAnsi="Times New Roman"/>
          <w:sz w:val="24"/>
          <w:szCs w:val="24"/>
        </w:rPr>
      </w:pPr>
    </w:p>
    <w:p w:rsidR="003640EF" w:rsidRPr="00C21EEE" w:rsidRDefault="003640EF" w:rsidP="003640EF">
      <w:pPr>
        <w:rPr>
          <w:rFonts w:ascii="Times New Roman" w:hAnsi="Times New Roman"/>
          <w:sz w:val="24"/>
          <w:szCs w:val="24"/>
        </w:rPr>
      </w:pPr>
    </w:p>
    <w:p w:rsidR="003640EF" w:rsidRPr="00C21EEE" w:rsidRDefault="003640EF" w:rsidP="003640EF">
      <w:pPr>
        <w:rPr>
          <w:rFonts w:ascii="Times New Roman" w:hAnsi="Times New Roman"/>
          <w:sz w:val="24"/>
          <w:szCs w:val="24"/>
        </w:rPr>
      </w:pPr>
    </w:p>
    <w:p w:rsidR="003640EF" w:rsidRPr="00C21EEE" w:rsidRDefault="003640EF" w:rsidP="003640EF">
      <w:pPr>
        <w:rPr>
          <w:rFonts w:ascii="Times New Roman" w:hAnsi="Times New Roman"/>
          <w:sz w:val="24"/>
          <w:szCs w:val="24"/>
        </w:rPr>
      </w:pPr>
    </w:p>
    <w:p w:rsidR="003640EF" w:rsidRPr="00C21EEE" w:rsidRDefault="003640EF" w:rsidP="003640EF">
      <w:pPr>
        <w:rPr>
          <w:rFonts w:ascii="Times New Roman" w:hAnsi="Times New Roman"/>
          <w:sz w:val="24"/>
          <w:szCs w:val="24"/>
        </w:rPr>
      </w:pPr>
    </w:p>
    <w:p w:rsidR="003640EF" w:rsidRPr="00C21EEE" w:rsidRDefault="003640EF" w:rsidP="003640EF">
      <w:pPr>
        <w:pStyle w:val="1"/>
        <w:rPr>
          <w:rFonts w:ascii="Times New Roman" w:hAnsi="Times New Roman"/>
        </w:rPr>
      </w:pPr>
    </w:p>
    <w:p w:rsidR="003640EF" w:rsidRPr="003640EF" w:rsidRDefault="003640EF" w:rsidP="003640EF">
      <w:pPr>
        <w:spacing w:before="100" w:beforeAutospacing="1" w:after="100" w:afterAutospacing="1" w:line="240" w:lineRule="auto"/>
        <w:rPr>
          <w:rFonts w:ascii="Times New Roman" w:hAnsi="Times New Roman"/>
          <w:b/>
          <w:sz w:val="24"/>
          <w:szCs w:val="24"/>
        </w:rPr>
      </w:pPr>
      <w:bookmarkStart w:id="46" w:name="_Toc217151362"/>
      <w:bookmarkStart w:id="47" w:name="_Toc261820889"/>
      <w:bookmarkStart w:id="48" w:name="_Toc261882682"/>
      <w:r w:rsidRPr="003640EF">
        <w:rPr>
          <w:rFonts w:ascii="Times New Roman" w:hAnsi="Times New Roman"/>
          <w:b/>
          <w:sz w:val="24"/>
          <w:szCs w:val="24"/>
        </w:rPr>
        <w:t>Дерево разговора при пользовании (MiraxTest)</w:t>
      </w:r>
      <w:bookmarkEnd w:id="46"/>
      <w:bookmarkEnd w:id="47"/>
      <w:bookmarkEnd w:id="48"/>
    </w:p>
    <w:p w:rsidR="003640EF" w:rsidRPr="00C21EEE" w:rsidRDefault="00086C95" w:rsidP="003640EF">
      <w:pPr>
        <w:rPr>
          <w:rFonts w:ascii="Times New Roman" w:hAnsi="Times New Roman"/>
          <w:sz w:val="24"/>
          <w:szCs w:val="24"/>
        </w:rPr>
      </w:pPr>
      <w:r w:rsidRPr="00086C95">
        <w:rPr>
          <w:rFonts w:ascii="Times New Roman" w:hAnsi="Times New Roman"/>
          <w:noProof/>
          <w:lang w:eastAsia="ru-RU"/>
        </w:rPr>
        <w:pict>
          <v:shape id="_x0000_s1074" type="#_x0000_t75" style="position:absolute;margin-left:-8.05pt;margin-top:57.2pt;width:559.95pt;height:237.8pt;z-index:251687936" wrapcoords="-29 750 -29 818 10583 1840 10525 2180 10525 2657 10554 2930 10814 4020 0 4088 0 4225 10670 5110 10554 5451 10496 5792 10525 6201 7952 7223 0 7495 -29 7632 2573 8381 2371 8381 2169 8994 2169 9471 2053 10562 58 10902 0 10970 781 11652 520 11992 347 12401 347 13560 2284 13832 7316 13832 0 14377 0 14514 6275 14922 5986 15127 5639 15672 5639 16967 6419 17103 10786 17103 0 17784 0 17921 10786 18193 10786 19283 4916 19488 4337 19556 4337 20646 4540 21259 4627 21259 4887 21259 5176 21259 6217 20578 6217 20374 10786 19283 10786 18193 21571 17921 21571 17784 10786 17103 19778 17103 21253 16967 21224 15740 20761 15059 20443 14922 21600 14514 21571 14377 19258 13832 19345 12674 19142 12061 18969 11652 21571 11038 21571 10902 18969 10562 19287 9471 19316 9062 19084 8449 18882 8381 21600 7632 21571 7495 13764 7291 11306 6201 11364 5928 11277 5519 11133 5110 21571 4225 21571 4088 11017 4020 11335 2930 11306 2317 11219 1840 21600 818 21600 750 -29 750">
            <v:imagedata r:id="rId36" o:title=""/>
            <w10:wrap type="tight"/>
          </v:shape>
          <o:OLEObject Type="Embed" ProgID="Visio.Drawing.11" ShapeID="_x0000_s1074" DrawAspect="Content" ObjectID="_1336467416" r:id="rId37"/>
        </w:pict>
      </w:r>
    </w:p>
    <w:p w:rsidR="003640EF" w:rsidRPr="003640EF" w:rsidRDefault="003640EF" w:rsidP="003640EF">
      <w:pPr>
        <w:pStyle w:val="3"/>
      </w:pPr>
      <w:r w:rsidRPr="00C21EEE">
        <w:br w:type="page"/>
      </w:r>
    </w:p>
    <w:p w:rsidR="00870C0D" w:rsidRDefault="00870C0D" w:rsidP="00454BC6">
      <w:pPr>
        <w:pStyle w:val="4"/>
        <w:numPr>
          <w:ilvl w:val="3"/>
          <w:numId w:val="17"/>
        </w:numPr>
      </w:pPr>
      <w:bookmarkStart w:id="49" w:name="_Toc262725328"/>
      <w:r w:rsidRPr="00C21EEE">
        <w:rPr>
          <w:lang w:val="en-US"/>
        </w:rPr>
        <w:lastRenderedPageBreak/>
        <w:t>EasyTestCreator</w:t>
      </w:r>
      <w:bookmarkEnd w:id="49"/>
    </w:p>
    <w:p w:rsidR="003640EF" w:rsidRPr="003640EF" w:rsidRDefault="00086C95" w:rsidP="003640EF">
      <w:pPr>
        <w:spacing w:before="100" w:beforeAutospacing="1" w:after="100" w:afterAutospacing="1" w:line="240" w:lineRule="auto"/>
        <w:rPr>
          <w:rFonts w:ascii="Times New Roman" w:hAnsi="Times New Roman"/>
          <w:b/>
          <w:sz w:val="24"/>
          <w:szCs w:val="24"/>
        </w:rPr>
      </w:pPr>
      <w:r>
        <w:rPr>
          <w:rFonts w:ascii="Times New Roman" w:hAnsi="Times New Roman"/>
          <w:b/>
          <w:sz w:val="24"/>
          <w:szCs w:val="24"/>
        </w:rPr>
        <w:pict>
          <v:shape id="_x0000_s1080" type="#_x0000_t75" style="position:absolute;margin-left:-13.15pt;margin-top:29.25pt;width:551.85pt;height:312.75pt;z-index:251694080" wrapcoords="-29 570 -29 622 10507 1399 10418 1813 10477 2227 10712 3056 0 3056 0 3160 10536 3885 10418 4299 10448 4714 8658 5542 0 6268 0 6371 5429 6371 3933 6630 2876 6941 2817 7459 2817 7822 2876 8029 -29 8806 -29 8909 3140 9686 2847 10515 2817 10878 2847 11188 2964 11344 2847 12173 0 12691 0 12794 2495 13001 2113 13830 1908 14089 1732 14452 1732 14763 1966 15488 1643 16317 0 16524 0 16627 1262 17145 880 17922 646 18233 499 18544 499 19424 3434 19632 11005 19632 10800 20460 -29 20978 -29 21030 21600 21030 21600 20978 10800 20460 13823 20201 13882 19632 15261 19373 15261 18699 15114 18337 14879 17974 14821 17145 21571 16627 21571 16524 14821 16317 14791 15488 17667 15488 18724 15281 18724 14504 18489 14037 18254 13830 16904 13001 21571 12794 21571 12691 15730 12173 16053 12173 18900 11447 18988 11344 19047 10826 19047 10515 18460 9686 21600 8909 21600 8858 20543 7977 20543 7407 20514 6941 19223 6578 17462 6371 21571 6371 21571 6268 13529 5542 11240 4662 11211 4196 11123 3885 21571 3160 21571 3056 10976 3056 11211 2227 11211 1658 11152 1399 21600 622 21600 570 -29 570">
            <v:imagedata r:id="rId38" o:title=""/>
            <w10:wrap type="tight"/>
          </v:shape>
          <o:OLEObject Type="Embed" ProgID="Visio.Drawing.11" ShapeID="_x0000_s1080" DrawAspect="Content" ObjectID="_1336467417" r:id="rId39"/>
        </w:pict>
      </w:r>
      <w:bookmarkStart w:id="50" w:name="_Toc217151367"/>
      <w:bookmarkStart w:id="51" w:name="_Toc261820894"/>
      <w:bookmarkStart w:id="52" w:name="_Toc261882687"/>
      <w:r w:rsidR="003640EF" w:rsidRPr="003640EF">
        <w:rPr>
          <w:rFonts w:ascii="Times New Roman" w:hAnsi="Times New Roman"/>
          <w:b/>
          <w:sz w:val="24"/>
          <w:szCs w:val="24"/>
        </w:rPr>
        <w:t>Дерево разговора при создании (EasyTestCreator)</w:t>
      </w:r>
      <w:bookmarkEnd w:id="50"/>
      <w:bookmarkEnd w:id="51"/>
      <w:bookmarkEnd w:id="52"/>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C21EEE" w:rsidRDefault="003640EF" w:rsidP="003640EF">
      <w:pPr>
        <w:rPr>
          <w:rFonts w:ascii="Times New Roman" w:hAnsi="Times New Roman"/>
          <w:b/>
          <w:sz w:val="28"/>
          <w:szCs w:val="28"/>
        </w:rPr>
      </w:pPr>
    </w:p>
    <w:p w:rsidR="003640EF" w:rsidRPr="003640EF" w:rsidRDefault="003640EF" w:rsidP="003640EF">
      <w:pPr>
        <w:spacing w:before="100" w:beforeAutospacing="1" w:after="100" w:afterAutospacing="1" w:line="240" w:lineRule="auto"/>
        <w:rPr>
          <w:rFonts w:ascii="Times New Roman" w:hAnsi="Times New Roman"/>
          <w:b/>
          <w:sz w:val="24"/>
          <w:szCs w:val="24"/>
        </w:rPr>
      </w:pPr>
      <w:bookmarkStart w:id="53" w:name="_Toc217151368"/>
      <w:bookmarkStart w:id="54" w:name="_Toc261820895"/>
      <w:bookmarkStart w:id="55" w:name="_Toc261882688"/>
      <w:r w:rsidRPr="003640EF">
        <w:rPr>
          <w:rFonts w:ascii="Times New Roman" w:hAnsi="Times New Roman"/>
          <w:b/>
          <w:sz w:val="24"/>
          <w:szCs w:val="24"/>
        </w:rPr>
        <w:t>Дерево разговора при пользовании (EasyTestCreator)</w:t>
      </w:r>
      <w:bookmarkEnd w:id="53"/>
      <w:bookmarkEnd w:id="54"/>
      <w:bookmarkEnd w:id="55"/>
    </w:p>
    <w:p w:rsidR="00AE6537" w:rsidRDefault="00086C95" w:rsidP="003640EF">
      <w:pPr>
        <w:pStyle w:val="3"/>
        <w:sectPr w:rsidR="00AE6537" w:rsidSect="005411AE">
          <w:pgSz w:w="11906" w:h="16838" w:code="9"/>
          <w:pgMar w:top="720" w:right="720" w:bottom="720" w:left="720" w:header="709" w:footer="709" w:gutter="0"/>
          <w:cols w:space="708"/>
          <w:titlePg/>
          <w:docGrid w:linePitch="360"/>
        </w:sectPr>
      </w:pPr>
      <w:r>
        <w:rPr>
          <w:noProof/>
        </w:rPr>
        <w:pict>
          <v:shape id="_x0000_s1081" type="#_x0000_t75" style="position:absolute;margin-left:-13.15pt;margin-top:5.5pt;width:556.15pt;height:315.2pt;z-index:251695104" wrapcoords="-29 566 -29 617 10509 1389 10422 1749 10422 2006 10713 3034 0 3086 0 3189 10567 3857 10422 4269 10451 4680 8879 5503 -29 6274 -29 6377 2911 7149 2824 7406 2824 7663 2853 7971 3086 8794 0 8846 0 8949 3144 9617 2853 10440 2824 10800 2882 12086 0 12651 0 12754 2533 12909 2183 13731 1921 14091 1718 14451 1718 14760 1950 15377 1688 16200 0 16509 0 16611 1339 17023 990 17846 844 17897 495 18463 495 19389 1863 19491 10975 19491 11120 20314 -29 20983 -29 21034 21600 21034 21600 20983 11237 20314 13827 20160 13827 19749 11091 19491 14497 19491 15283 19337 15254 18669 15137 18360 14905 17846 14817 17023 21571 16611 21571 16509 14817 16200 14788 15377 18049 15377 18776 15223 18747 14349 18281 13834 17961 13731 16942 13011 21571 12754 21571 12651 15632 12086 16185 12086 18951 11417 19009 11263 19038 10749 19038 10440 18398 9617 21571 8949 21571 8846 18602 8794 20523 8177 20552 7509 20494 7149 21600 6326 21600 6274 13274 5503 11761 4886 11266 4577 11208 4217 11091 3857 21571 3189 21571 3086 10946 3034 11208 2211 11208 1646 11149 1389 21600 617 21600 566 -29 566">
            <v:imagedata r:id="rId40" o:title=""/>
            <w10:wrap type="tight"/>
          </v:shape>
          <o:OLEObject Type="Embed" ProgID="Visio.Drawing.11" ShapeID="_x0000_s1081" DrawAspect="Content" ObjectID="_1336467418" r:id="rId41"/>
        </w:pict>
      </w:r>
      <w:r w:rsidR="003640EF" w:rsidRPr="00C21EEE">
        <w:br w:type="page"/>
      </w:r>
    </w:p>
    <w:p w:rsidR="00870C0D" w:rsidRDefault="00870C0D" w:rsidP="00454BC6">
      <w:pPr>
        <w:pStyle w:val="4"/>
        <w:numPr>
          <w:ilvl w:val="3"/>
          <w:numId w:val="17"/>
        </w:numPr>
      </w:pPr>
      <w:bookmarkStart w:id="56" w:name="_Toc262725329"/>
      <w:r>
        <w:rPr>
          <w:lang w:val="en-US"/>
        </w:rPr>
        <w:lastRenderedPageBreak/>
        <w:t>easyQuizzy</w:t>
      </w:r>
      <w:bookmarkEnd w:id="56"/>
    </w:p>
    <w:p w:rsidR="00AE6537" w:rsidRPr="00AE6537" w:rsidRDefault="00AE6537" w:rsidP="00AE6537">
      <w:pPr>
        <w:spacing w:before="100" w:beforeAutospacing="1" w:after="100" w:afterAutospacing="1" w:line="240" w:lineRule="auto"/>
        <w:rPr>
          <w:rFonts w:ascii="Times New Roman" w:hAnsi="Times New Roman"/>
          <w:b/>
          <w:sz w:val="24"/>
          <w:szCs w:val="24"/>
        </w:rPr>
      </w:pPr>
      <w:bookmarkStart w:id="57" w:name="_Toc261882693"/>
      <w:r w:rsidRPr="00AE6537">
        <w:rPr>
          <w:rFonts w:ascii="Times New Roman" w:hAnsi="Times New Roman"/>
          <w:b/>
          <w:sz w:val="24"/>
          <w:szCs w:val="24"/>
        </w:rPr>
        <w:t>Дерево разговора при создании</w:t>
      </w:r>
      <w:bookmarkEnd w:id="57"/>
    </w:p>
    <w:p w:rsidR="00AE6537" w:rsidRDefault="00AE6537" w:rsidP="008E5AD2">
      <w:r>
        <w:object w:dxaOrig="16893" w:dyaOrig="5879">
          <v:shape id="_x0000_i1028" type="#_x0000_t75" style="width:769.4pt;height:258.7pt" o:ole="">
            <v:imagedata r:id="rId42" o:title=""/>
          </v:shape>
          <o:OLEObject Type="Embed" ProgID="Visio.Drawing.11" ShapeID="_x0000_i1028" DrawAspect="Content" ObjectID="_1336467393" r:id="rId43"/>
        </w:object>
      </w:r>
      <w:bookmarkStart w:id="58" w:name="_Toc261882694"/>
      <w:r w:rsidRPr="00AE6537">
        <w:rPr>
          <w:rFonts w:ascii="Times New Roman" w:hAnsi="Times New Roman"/>
          <w:b/>
          <w:sz w:val="24"/>
          <w:szCs w:val="24"/>
        </w:rPr>
        <w:t>Дерево разговора при пользовании</w:t>
      </w:r>
      <w:bookmarkEnd w:id="58"/>
    </w:p>
    <w:p w:rsidR="00AE6537" w:rsidRPr="00AE6537" w:rsidRDefault="00BF4F4F" w:rsidP="008E5AD2">
      <w:r>
        <w:object w:dxaOrig="16893" w:dyaOrig="4178">
          <v:shape id="_x0000_i1029" type="#_x0000_t75" style="width:769.4pt;height:167.45pt" o:ole="">
            <v:imagedata r:id="rId44" o:title=""/>
          </v:shape>
          <o:OLEObject Type="Embed" ProgID="Visio.Drawing.11" ShapeID="_x0000_i1029" DrawAspect="Content" ObjectID="_1336467394" r:id="rId45"/>
        </w:object>
      </w:r>
    </w:p>
    <w:p w:rsidR="00AE6537" w:rsidRDefault="00AE6537">
      <w:pPr>
        <w:spacing w:after="0" w:line="240" w:lineRule="auto"/>
        <w:sectPr w:rsidR="00AE6537" w:rsidSect="00AE6537">
          <w:pgSz w:w="16838" w:h="11906" w:orient="landscape" w:code="9"/>
          <w:pgMar w:top="720" w:right="720" w:bottom="720" w:left="720" w:header="709" w:footer="709" w:gutter="0"/>
          <w:cols w:space="708"/>
          <w:titlePg/>
          <w:docGrid w:linePitch="360"/>
        </w:sectPr>
      </w:pPr>
    </w:p>
    <w:p w:rsidR="000D2C86" w:rsidRPr="00B54752" w:rsidRDefault="000D2C86" w:rsidP="00454BC6">
      <w:pPr>
        <w:pStyle w:val="3"/>
        <w:numPr>
          <w:ilvl w:val="2"/>
          <w:numId w:val="17"/>
        </w:numPr>
      </w:pPr>
      <w:bookmarkStart w:id="59" w:name="_Toc261820897"/>
      <w:bookmarkStart w:id="60" w:name="_Toc261882696"/>
      <w:bookmarkStart w:id="61" w:name="_Toc262725330"/>
      <w:bookmarkEnd w:id="7"/>
      <w:r>
        <w:lastRenderedPageBreak/>
        <w:t>Формализация расчетов экспертных оценок</w:t>
      </w:r>
      <w:r w:rsidR="00890698">
        <w:t xml:space="preserve"> для выбора АСКЗ</w:t>
      </w:r>
      <w:bookmarkEnd w:id="61"/>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При выборе наиболее оптимальной АСКЗ требуется применение метода экспертной оценки.</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 xml:space="preserve">Эксперты (от латинского "expertus" - опытный) – это лица, обладающие знаниями и способные высказать аргументированное мнение по изучаемому явлению. </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Процедура получения оценок от экспертов называется экспертизой.</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Для решения различных задач могут быть использованы различные способы измерения объекта.</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Для оценки АСКЗ был выбран способ парного сравнения.</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 xml:space="preserve">Парное сравнение - это установление предпочтения объектов при сравнении всех возможных пар. Парное сравнение можно проводить при большом числе объектов, а также в тех случаях, когда различие между объектами столь незначительно, что практически невыполнимо их ранжирование. </w:t>
      </w:r>
    </w:p>
    <w:p w:rsidR="000D2C86"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При использовании метода чаще всего составляется матрица размером nxn, где n – количество сравниваемых объектов. Общий вид матрицы парных сравнений представлен на рисунке:</w:t>
      </w:r>
    </w:p>
    <w:p w:rsidR="000D2C86" w:rsidRPr="00EF51D7" w:rsidRDefault="000D2C86" w:rsidP="000D2C86">
      <w:pPr>
        <w:spacing w:after="0" w:line="240" w:lineRule="auto"/>
        <w:ind w:firstLine="709"/>
        <w:jc w:val="both"/>
        <w:rPr>
          <w:rFonts w:ascii="Times New Roman" w:hAnsi="Times New Roman"/>
          <w:sz w:val="24"/>
          <w:szCs w:val="24"/>
        </w:rPr>
      </w:pPr>
    </w:p>
    <w:tbl>
      <w:tblPr>
        <w:tblStyle w:val="af9"/>
        <w:tblW w:w="0" w:type="auto"/>
        <w:tblLook w:val="04A0"/>
      </w:tblPr>
      <w:tblGrid>
        <w:gridCol w:w="1335"/>
        <w:gridCol w:w="1335"/>
        <w:gridCol w:w="1335"/>
        <w:gridCol w:w="1335"/>
        <w:gridCol w:w="1335"/>
        <w:gridCol w:w="1335"/>
        <w:gridCol w:w="1336"/>
        <w:gridCol w:w="1336"/>
      </w:tblGrid>
      <w:tr w:rsidR="000D2C86" w:rsidTr="00933A86">
        <w:tc>
          <w:tcPr>
            <w:tcW w:w="1335" w:type="dxa"/>
          </w:tcPr>
          <w:p w:rsidR="000D2C86" w:rsidRDefault="000D2C86" w:rsidP="00933A8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Объекты</w:t>
            </w:r>
          </w:p>
        </w:tc>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1</w:t>
            </w:r>
          </w:p>
        </w:tc>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2</w:t>
            </w:r>
          </w:p>
        </w:tc>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w:t>
            </w:r>
          </w:p>
        </w:tc>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j</w:t>
            </w:r>
          </w:p>
        </w:tc>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w:t>
            </w:r>
          </w:p>
        </w:tc>
        <w:tc>
          <w:tcPr>
            <w:tcW w:w="1336"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n</w:t>
            </w: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r>
      <w:tr w:rsidR="000D2C86" w:rsidTr="00933A86">
        <w:tc>
          <w:tcPr>
            <w:tcW w:w="1335" w:type="dxa"/>
          </w:tcPr>
          <w:p w:rsidR="000D2C86" w:rsidRDefault="000D2C86" w:rsidP="00933A8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1</w:t>
            </w:r>
          </w:p>
        </w:tc>
        <w:tc>
          <w:tcPr>
            <w:tcW w:w="1335" w:type="dxa"/>
            <w:shd w:val="clear" w:color="auto" w:fill="C6D9F1" w:themeFill="text2" w:themeFillTint="33"/>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r>
      <w:tr w:rsidR="000D2C86" w:rsidTr="00933A86">
        <w:tc>
          <w:tcPr>
            <w:tcW w:w="1335" w:type="dxa"/>
          </w:tcPr>
          <w:p w:rsidR="000D2C86" w:rsidRDefault="000D2C86" w:rsidP="00933A8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w:t>
            </w: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shd w:val="clear" w:color="auto" w:fill="C6D9F1" w:themeFill="text2" w:themeFillTint="33"/>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r>
      <w:tr w:rsidR="000D2C86" w:rsidTr="00933A86">
        <w:tc>
          <w:tcPr>
            <w:tcW w:w="1335" w:type="dxa"/>
          </w:tcPr>
          <w:p w:rsidR="000D2C86" w:rsidRDefault="000D2C86" w:rsidP="00933A8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w:t>
            </w: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shd w:val="clear" w:color="auto" w:fill="C6D9F1" w:themeFill="text2" w:themeFillTint="33"/>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r>
      <w:tr w:rsidR="000D2C86" w:rsidTr="00933A86">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i</w:t>
            </w: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shd w:val="clear" w:color="auto" w:fill="C6D9F1" w:themeFill="text2" w:themeFillTint="33"/>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r>
      <w:tr w:rsidR="000D2C86" w:rsidTr="00933A86">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w:t>
            </w: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shd w:val="clear" w:color="auto" w:fill="C6D9F1" w:themeFill="text2" w:themeFillTint="33"/>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r>
      <w:tr w:rsidR="000D2C86" w:rsidTr="00933A86">
        <w:tc>
          <w:tcPr>
            <w:tcW w:w="1335" w:type="dxa"/>
          </w:tcPr>
          <w:p w:rsidR="000D2C86" w:rsidRPr="005C2EC1" w:rsidRDefault="000D2C86" w:rsidP="00933A86">
            <w:pPr>
              <w:spacing w:after="0" w:line="240" w:lineRule="auto"/>
              <w:jc w:val="both"/>
              <w:rPr>
                <w:rFonts w:ascii="Arial" w:eastAsia="Times New Roman" w:hAnsi="Arial" w:cs="Arial"/>
                <w:sz w:val="24"/>
                <w:szCs w:val="24"/>
                <w:lang w:val="en-US" w:eastAsia="ru-RU"/>
              </w:rPr>
            </w:pPr>
            <w:r>
              <w:rPr>
                <w:rFonts w:ascii="Arial" w:eastAsia="Times New Roman" w:hAnsi="Arial" w:cs="Arial"/>
                <w:sz w:val="24"/>
                <w:szCs w:val="24"/>
                <w:lang w:val="en-US" w:eastAsia="ru-RU"/>
              </w:rPr>
              <w:t>n</w:t>
            </w: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5" w:type="dxa"/>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shd w:val="clear" w:color="auto" w:fill="C6D9F1" w:themeFill="text2" w:themeFillTint="33"/>
          </w:tcPr>
          <w:p w:rsidR="000D2C86" w:rsidRDefault="000D2C86" w:rsidP="00933A86">
            <w:pPr>
              <w:spacing w:after="0" w:line="240" w:lineRule="auto"/>
              <w:jc w:val="both"/>
              <w:rPr>
                <w:rFonts w:ascii="Arial" w:eastAsia="Times New Roman" w:hAnsi="Arial" w:cs="Arial"/>
                <w:sz w:val="24"/>
                <w:szCs w:val="24"/>
                <w:lang w:eastAsia="ru-RU"/>
              </w:rPr>
            </w:pPr>
          </w:p>
        </w:tc>
        <w:tc>
          <w:tcPr>
            <w:tcW w:w="1336" w:type="dxa"/>
          </w:tcPr>
          <w:p w:rsidR="000D2C86" w:rsidRDefault="000D2C86" w:rsidP="00933A86">
            <w:pPr>
              <w:spacing w:after="0" w:line="240" w:lineRule="auto"/>
              <w:jc w:val="both"/>
              <w:rPr>
                <w:rFonts w:ascii="Arial" w:eastAsia="Times New Roman" w:hAnsi="Arial" w:cs="Arial"/>
                <w:sz w:val="24"/>
                <w:szCs w:val="24"/>
                <w:lang w:eastAsia="ru-RU"/>
              </w:rPr>
            </w:pPr>
          </w:p>
        </w:tc>
      </w:tr>
    </w:tbl>
    <w:p w:rsidR="000D2C86" w:rsidRDefault="000D2C86" w:rsidP="000D2C86">
      <w:pPr>
        <w:spacing w:after="0" w:line="240" w:lineRule="auto"/>
        <w:ind w:firstLine="502"/>
        <w:jc w:val="both"/>
        <w:rPr>
          <w:rFonts w:ascii="Arial" w:hAnsi="Arial" w:cs="Arial"/>
        </w:rPr>
      </w:pP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При сравнении объектов матрица заполняется элементами aij следующим образом:</w:t>
      </w:r>
    </w:p>
    <w:p w:rsidR="000D2C86" w:rsidRPr="00EF51D7" w:rsidRDefault="00086C95" w:rsidP="000D2C86">
      <w:pPr>
        <w:spacing w:before="100" w:beforeAutospacing="1" w:after="100" w:afterAutospacing="1" w:line="240" w:lineRule="auto"/>
        <w:ind w:firstLine="709"/>
        <w:jc w:val="both"/>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ij</m:t>
              </m:r>
            </m:sub>
          </m:sSub>
          <m:r>
            <m:rPr>
              <m:sty m:val="p"/>
            </m:rPr>
            <w:rPr>
              <w:rFonts w:ascii="Cambria Math" w:hAnsi="Cambria Math"/>
              <w:sz w:val="24"/>
              <w:szCs w:val="24"/>
            </w:rPr>
            <m:t>=</m:t>
          </m:r>
          <m:d>
            <m:dPr>
              <m:begChr m:val="{"/>
              <m:endChr m:val=""/>
              <m:ctrlPr>
                <w:rPr>
                  <w:rFonts w:ascii="Cambria Math" w:hAnsi="Cambria Math"/>
                  <w:sz w:val="24"/>
                  <w:szCs w:val="24"/>
                </w:rPr>
              </m:ctrlPr>
            </m:dPr>
            <m:e>
              <m:eqArr>
                <m:eqArrPr>
                  <m:ctrlPr>
                    <w:rPr>
                      <w:rFonts w:ascii="Cambria Math" w:hAnsi="Cambria Math"/>
                      <w:sz w:val="24"/>
                      <w:szCs w:val="24"/>
                    </w:rPr>
                  </m:ctrlPr>
                </m:eqArrPr>
                <m:e>
                  <m:r>
                    <m:rPr>
                      <m:sty m:val="p"/>
                    </m:rPr>
                    <w:rPr>
                      <w:rFonts w:ascii="Cambria Math" w:hAnsi="Cambria Math"/>
                      <w:sz w:val="24"/>
                      <w:szCs w:val="24"/>
                    </w:rPr>
                    <m:t>1, если объект i предпочтительнее объекта j</m:t>
                  </m:r>
                </m:e>
                <m:e>
                  <m:r>
                    <m:rPr>
                      <m:sty m:val="p"/>
                    </m:rPr>
                    <w:rPr>
                      <w:rFonts w:ascii="Cambria Math" w:hAnsi="Cambria Math"/>
                      <w:sz w:val="24"/>
                      <w:szCs w:val="24"/>
                    </w:rPr>
                    <m:t>0, если объект j предпочтительнее объекта i</m:t>
                  </m:r>
                </m:e>
              </m:eqArr>
            </m:e>
          </m:d>
        </m:oMath>
      </m:oMathPara>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 xml:space="preserve">Сумма </w:t>
      </w:r>
      <m:oMath>
        <m:nary>
          <m:naryPr>
            <m:chr m:val="∑"/>
            <m:limLoc m:val="undOvr"/>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sSub>
              <m:sSubPr>
                <m:ctrlPr>
                  <w:rPr>
                    <w:rFonts w:ascii="Cambria Math" w:hAnsi="Cambria Math"/>
                    <w:sz w:val="24"/>
                    <w:szCs w:val="24"/>
                  </w:rPr>
                </m:ctrlPr>
              </m:sSubPr>
              <m:e>
                <m:r>
                  <m:rPr>
                    <m:sty m:val="p"/>
                  </m:rPr>
                  <w:rPr>
                    <w:rFonts w:ascii="Cambria Math" w:hAnsi="Cambria Math"/>
                    <w:sz w:val="24"/>
                    <w:szCs w:val="24"/>
                  </w:rPr>
                  <m:t>a</m:t>
                </m:r>
              </m:e>
              <m:sub>
                <m:r>
                  <m:rPr>
                    <m:sty m:val="p"/>
                  </m:rPr>
                  <w:rPr>
                    <w:rFonts w:ascii="Cambria Math" w:hAnsi="Cambria Math"/>
                    <w:sz w:val="24"/>
                    <w:szCs w:val="24"/>
                  </w:rPr>
                  <m:t>ij</m:t>
                </m:r>
              </m:sub>
            </m:sSub>
          </m:e>
        </m:nary>
      </m:oMath>
      <w:r w:rsidRPr="00EF51D7">
        <w:rPr>
          <w:rFonts w:ascii="Times New Roman" w:hAnsi="Times New Roman"/>
          <w:sz w:val="24"/>
          <w:szCs w:val="24"/>
        </w:rPr>
        <w:t>(по строке) в данном случае позволяет оценить относительную значимость объектов. Тот объект, для которого сумма окажется наибольшей, может быть признан наиболее важным (значимым).</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Для формирования обобщенной оценки группы экспертов чаще всего используются точечная оценка, вычисляемая как среднее арифметическое:</w:t>
      </w:r>
    </w:p>
    <w:p w:rsidR="000D2C86" w:rsidRPr="00EF51D7" w:rsidRDefault="00086C95" w:rsidP="000D2C86">
      <w:pPr>
        <w:spacing w:before="100" w:beforeAutospacing="1" w:after="100" w:afterAutospacing="1" w:line="240" w:lineRule="auto"/>
        <w:ind w:firstLine="709"/>
        <w:jc w:val="both"/>
        <w:rPr>
          <w:rFonts w:ascii="Times New Roman" w:hAnsi="Times New Roman"/>
          <w:sz w:val="24"/>
          <w:szCs w:val="24"/>
        </w:rPr>
      </w:pPr>
      <m:oMathPara>
        <m:oMath>
          <m:acc>
            <m:accPr>
              <m:chr m:val="̅"/>
              <m:ctrlPr>
                <w:rPr>
                  <w:rFonts w:ascii="Cambria Math" w:hAnsi="Cambria Math"/>
                  <w:sz w:val="24"/>
                  <w:szCs w:val="24"/>
                </w:rPr>
              </m:ctrlPr>
            </m:accPr>
            <m:e>
              <m:r>
                <m:rPr>
                  <m:sty m:val="p"/>
                </m:rPr>
                <w:rPr>
                  <w:rFonts w:ascii="Cambria Math" w:hAnsi="Cambria Math"/>
                  <w:sz w:val="24"/>
                  <w:szCs w:val="24"/>
                </w:rPr>
                <m:t>x</m:t>
              </m:r>
            </m:e>
          </m:acc>
          <m:r>
            <m:rPr>
              <m:sty m:val="p"/>
            </m:rPr>
            <w:rPr>
              <w:rFonts w:ascii="Cambria Math" w:hAnsi="Cambria Math"/>
              <w:sz w:val="24"/>
              <w:szCs w:val="24"/>
            </w:rPr>
            <m:t>=</m:t>
          </m:r>
          <m:f>
            <m:fPr>
              <m:ctrlPr>
                <w:rPr>
                  <w:rFonts w:ascii="Cambria Math" w:hAnsi="Cambria Math"/>
                  <w:sz w:val="24"/>
                  <w:szCs w:val="24"/>
                </w:rPr>
              </m:ctrlPr>
            </m:fPr>
            <m:num>
              <m:nary>
                <m:naryPr>
                  <m:chr m:val="∑"/>
                  <m:limLoc m:val="undOvr"/>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m</m:t>
                  </m:r>
                </m:sup>
                <m:e>
                  <m:r>
                    <m:rPr>
                      <m:sty m:val="p"/>
                    </m:rPr>
                    <w:rPr>
                      <w:rFonts w:ascii="Cambria Math" w:hAnsi="Cambria Math"/>
                      <w:sz w:val="24"/>
                      <w:szCs w:val="24"/>
                    </w:rPr>
                    <m:t>xj</m:t>
                  </m:r>
                </m:e>
              </m:nary>
            </m:num>
            <m:den>
              <m:r>
                <m:rPr>
                  <m:sty m:val="p"/>
                </m:rPr>
                <w:rPr>
                  <w:rFonts w:ascii="Cambria Math" w:hAnsi="Cambria Math"/>
                  <w:sz w:val="24"/>
                  <w:szCs w:val="24"/>
                </w:rPr>
                <m:t>m</m:t>
              </m:r>
            </m:den>
          </m:f>
        </m:oMath>
      </m:oMathPara>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В случае участия в опросе нескольких экспертов расхождения в их оценках неизбежны, однако величина этого расхождения имеет важное значение. Групповая оценка может считаться достаточно надежной только при условии хорошей согласованности ответов отдельных специалистов.</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lastRenderedPageBreak/>
        <w:t>Когда необходимо определить согласованность в ранжировках большого числа экспертов, рассчитывается так называемый коэффициент конкордации – общий коэффициент ранговой корреляции для группы, состоящей из m экспертов:</w:t>
      </w:r>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m:oMathPara>
        <m:oMath>
          <m:r>
            <m:rPr>
              <m:sty m:val="p"/>
            </m:rPr>
            <w:rPr>
              <w:rFonts w:ascii="Cambria Math" w:hAnsi="Cambria Math"/>
              <w:sz w:val="24"/>
              <w:szCs w:val="24"/>
            </w:rPr>
            <m:t>W=</m:t>
          </m:r>
          <m:f>
            <m:fPr>
              <m:ctrlPr>
                <w:rPr>
                  <w:rFonts w:ascii="Cambria Math" w:hAnsi="Cambria Math"/>
                  <w:sz w:val="24"/>
                  <w:szCs w:val="24"/>
                </w:rPr>
              </m:ctrlPr>
            </m:fPr>
            <m:num>
              <m:r>
                <m:rPr>
                  <m:sty m:val="p"/>
                </m:rPr>
                <w:rPr>
                  <w:rFonts w:ascii="Cambria Math" w:hAnsi="Cambria Math"/>
                  <w:sz w:val="24"/>
                  <w:szCs w:val="24"/>
                </w:rPr>
                <m:t>12S</m:t>
              </m:r>
            </m:num>
            <m:den>
              <m:eqArr>
                <m:eqArrPr>
                  <m:ctrlPr>
                    <w:rPr>
                      <w:rFonts w:ascii="Cambria Math" w:hAnsi="Cambria Math"/>
                      <w:sz w:val="24"/>
                      <w:szCs w:val="24"/>
                    </w:rPr>
                  </m:ctrlPr>
                </m:eqArrPr>
                <m:e>
                  <m:sSup>
                    <m:sSupPr>
                      <m:ctrlPr>
                        <w:rPr>
                          <w:rFonts w:ascii="Cambria Math" w:hAnsi="Cambria Math"/>
                          <w:sz w:val="24"/>
                          <w:szCs w:val="24"/>
                        </w:rPr>
                      </m:ctrlPr>
                    </m:sSupPr>
                    <m:e>
                      <m:r>
                        <m:rPr>
                          <m:sty m:val="p"/>
                        </m:rPr>
                        <w:rPr>
                          <w:rFonts w:ascii="Cambria Math" w:hAnsi="Cambria Math"/>
                          <w:sz w:val="24"/>
                          <w:szCs w:val="24"/>
                        </w:rPr>
                        <m:t>m</m:t>
                      </m:r>
                    </m:e>
                    <m:sup>
                      <m:r>
                        <m:rPr>
                          <m:sty m:val="p"/>
                        </m:rPr>
                        <w:rPr>
                          <w:rFonts w:ascii="Cambria Math" w:hAnsi="Cambria Math"/>
                          <w:sz w:val="24"/>
                          <w:szCs w:val="24"/>
                        </w:rPr>
                        <m:t>2</m:t>
                      </m:r>
                    </m:sup>
                  </m:sSup>
                  <m:d>
                    <m:dPr>
                      <m:ctrlPr>
                        <w:rPr>
                          <w:rFonts w:ascii="Cambria Math" w:hAnsi="Cambria Math"/>
                          <w:sz w:val="24"/>
                          <w:szCs w:val="24"/>
                        </w:rPr>
                      </m:ctrlPr>
                    </m:dPr>
                    <m:e>
                      <m:sSup>
                        <m:sSupPr>
                          <m:ctrlPr>
                            <w:rPr>
                              <w:rFonts w:ascii="Cambria Math" w:hAnsi="Cambria Math"/>
                              <w:sz w:val="24"/>
                              <w:szCs w:val="24"/>
                            </w:rPr>
                          </m:ctrlPr>
                        </m:sSupPr>
                        <m:e>
                          <m:r>
                            <m:rPr>
                              <m:sty m:val="p"/>
                            </m:rPr>
                            <w:rPr>
                              <w:rFonts w:ascii="Cambria Math" w:hAnsi="Cambria Math"/>
                              <w:sz w:val="24"/>
                              <w:szCs w:val="24"/>
                            </w:rPr>
                            <m:t>n</m:t>
                          </m:r>
                        </m:e>
                        <m:sup>
                          <m:r>
                            <m:rPr>
                              <m:sty m:val="p"/>
                            </m:rPr>
                            <w:rPr>
                              <w:rFonts w:ascii="Cambria Math" w:hAnsi="Cambria Math"/>
                              <w:sz w:val="24"/>
                              <w:szCs w:val="24"/>
                            </w:rPr>
                            <m:t>3</m:t>
                          </m:r>
                        </m:sup>
                      </m:sSup>
                      <m:r>
                        <m:rPr>
                          <m:sty m:val="p"/>
                        </m:rPr>
                        <w:rPr>
                          <w:rFonts w:ascii="Cambria Math" w:hAnsi="Cambria Math"/>
                          <w:sz w:val="24"/>
                          <w:szCs w:val="24"/>
                        </w:rPr>
                        <m:t>-n</m:t>
                      </m:r>
                    </m:e>
                  </m:d>
                </m:e>
                <m:e>
                  <m:r>
                    <m:rPr>
                      <m:sty m:val="p"/>
                    </m:rPr>
                    <w:rPr>
                      <w:rFonts w:ascii="Cambria Math" w:hAnsi="Cambria Math"/>
                      <w:sz w:val="24"/>
                      <w:szCs w:val="24"/>
                    </w:rPr>
                    <m:t>где S=</m:t>
                  </m:r>
                  <m:nary>
                    <m:naryPr>
                      <m:chr m:val="∑"/>
                      <m:limLoc m:val="undOvr"/>
                      <m:ctrlPr>
                        <w:rPr>
                          <w:rFonts w:ascii="Cambria Math" w:hAnsi="Cambria Math"/>
                          <w:sz w:val="24"/>
                          <w:szCs w:val="24"/>
                        </w:rPr>
                      </m:ctrlPr>
                    </m:naryPr>
                    <m:sub>
                      <m:r>
                        <m:rPr>
                          <m:sty m:val="p"/>
                        </m:rPr>
                        <w:rPr>
                          <w:rFonts w:ascii="Cambria Math" w:hAnsi="Cambria Math"/>
                          <w:sz w:val="24"/>
                          <w:szCs w:val="24"/>
                        </w:rPr>
                        <m:t>i=1</m:t>
                      </m:r>
                    </m:sub>
                    <m:sup>
                      <m:r>
                        <m:rPr>
                          <m:sty m:val="p"/>
                        </m:rPr>
                        <w:rPr>
                          <w:rFonts w:ascii="Cambria Math" w:hAnsi="Cambria Math"/>
                          <w:sz w:val="24"/>
                          <w:szCs w:val="24"/>
                        </w:rPr>
                        <m:t>n</m:t>
                      </m:r>
                    </m:sup>
                    <m:e>
                      <m:sSup>
                        <m:sSupPr>
                          <m:ctrlPr>
                            <w:rPr>
                              <w:rFonts w:ascii="Cambria Math" w:hAnsi="Cambria Math"/>
                              <w:sz w:val="24"/>
                              <w:szCs w:val="24"/>
                            </w:rPr>
                          </m:ctrlPr>
                        </m:sSupPr>
                        <m:e>
                          <m:d>
                            <m:dPr>
                              <m:ctrlPr>
                                <w:rPr>
                                  <w:rFonts w:ascii="Cambria Math" w:hAnsi="Cambria Math"/>
                                  <w:sz w:val="24"/>
                                  <w:szCs w:val="24"/>
                                </w:rPr>
                              </m:ctrlPr>
                            </m:dPr>
                            <m:e>
                              <m:nary>
                                <m:naryPr>
                                  <m:chr m:val="∑"/>
                                  <m:limLoc m:val="undOvr"/>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m</m:t>
                                  </m:r>
                                </m:sup>
                                <m:e>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ij</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m(n+1)</m:t>
                                  </m:r>
                                </m:e>
                              </m:nary>
                            </m:e>
                          </m:d>
                        </m:e>
                        <m:sup>
                          <m:r>
                            <m:rPr>
                              <m:sty m:val="p"/>
                            </m:rPr>
                            <w:rPr>
                              <w:rFonts w:ascii="Cambria Math" w:hAnsi="Cambria Math"/>
                              <w:sz w:val="24"/>
                              <w:szCs w:val="24"/>
                            </w:rPr>
                            <m:t>2</m:t>
                          </m:r>
                        </m:sup>
                      </m:sSup>
                    </m:e>
                  </m:nary>
                </m:e>
              </m:eqArr>
            </m:den>
          </m:f>
        </m:oMath>
      </m:oMathPara>
    </w:p>
    <w:p w:rsidR="000D2C86" w:rsidRPr="00EF51D7" w:rsidRDefault="000D2C86" w:rsidP="000D2C86">
      <w:pPr>
        <w:spacing w:before="100" w:beforeAutospacing="1" w:after="100" w:afterAutospacing="1" w:line="240" w:lineRule="auto"/>
        <w:ind w:firstLine="709"/>
        <w:jc w:val="both"/>
        <w:rPr>
          <w:rFonts w:ascii="Times New Roman" w:hAnsi="Times New Roman"/>
          <w:sz w:val="24"/>
          <w:szCs w:val="24"/>
        </w:rPr>
      </w:pPr>
      <w:r w:rsidRPr="00EF51D7">
        <w:rPr>
          <w:rFonts w:ascii="Times New Roman" w:hAnsi="Times New Roman"/>
          <w:sz w:val="24"/>
          <w:szCs w:val="24"/>
        </w:rPr>
        <w:t>Коэффициент W изменяется в диапазоне от 0 до 1. Его равенство единице означает, что все эксперты присвоили объектам одинаковые ранги. Чем ближе значение коэффициента к нулю, тем менее согласованными являются оценки экспертов. Для принятия результатов экспертной оценки коэффициент должен быть не менее 0,5.</w:t>
      </w:r>
    </w:p>
    <w:p w:rsidR="000D2C86" w:rsidRDefault="000D2C86" w:rsidP="002B4220">
      <w:pPr>
        <w:pStyle w:val="2"/>
        <w:sectPr w:rsidR="000D2C86" w:rsidSect="000D2C86">
          <w:pgSz w:w="11906" w:h="16838" w:code="9"/>
          <w:pgMar w:top="720" w:right="720" w:bottom="720" w:left="720" w:header="709" w:footer="709" w:gutter="0"/>
          <w:cols w:space="708"/>
          <w:docGrid w:linePitch="360"/>
        </w:sectPr>
      </w:pPr>
    </w:p>
    <w:p w:rsidR="00A54D6E" w:rsidRDefault="00DC2F50" w:rsidP="00454BC6">
      <w:pPr>
        <w:pStyle w:val="2"/>
        <w:numPr>
          <w:ilvl w:val="1"/>
          <w:numId w:val="17"/>
        </w:numPr>
      </w:pPr>
      <w:bookmarkStart w:id="62" w:name="_Toc262725331"/>
      <w:r w:rsidRPr="00A54D6E">
        <w:lastRenderedPageBreak/>
        <w:t>Оценка АСКЗ по выде</w:t>
      </w:r>
      <w:r w:rsidR="00A54D6E" w:rsidRPr="00A54D6E">
        <w:t>ленным критериям</w:t>
      </w:r>
      <w:bookmarkEnd w:id="59"/>
      <w:bookmarkEnd w:id="60"/>
      <w:bookmarkEnd w:id="62"/>
    </w:p>
    <w:p w:rsidR="00C15F20" w:rsidRPr="00C15F20" w:rsidRDefault="00C15F20" w:rsidP="00454BC6">
      <w:pPr>
        <w:pStyle w:val="3"/>
        <w:numPr>
          <w:ilvl w:val="2"/>
          <w:numId w:val="17"/>
        </w:numPr>
      </w:pPr>
      <w:bookmarkStart w:id="63" w:name="_Toc261820898"/>
      <w:bookmarkStart w:id="64" w:name="_Toc261882697"/>
      <w:bookmarkStart w:id="65" w:name="_Toc262725332"/>
      <w:r>
        <w:t>Анализ АСКЗ</w:t>
      </w:r>
      <w:bookmarkEnd w:id="63"/>
      <w:bookmarkEnd w:id="64"/>
      <w:bookmarkEnd w:id="65"/>
    </w:p>
    <w:tbl>
      <w:tblPr>
        <w:tblW w:w="11921" w:type="dxa"/>
        <w:tblInd w:w="93" w:type="dxa"/>
        <w:tblLook w:val="04A0"/>
      </w:tblPr>
      <w:tblGrid>
        <w:gridCol w:w="2260"/>
        <w:gridCol w:w="3220"/>
        <w:gridCol w:w="3220"/>
        <w:gridCol w:w="3221"/>
      </w:tblGrid>
      <w:tr w:rsidR="00891CB7" w:rsidRPr="00A54D6E" w:rsidTr="00891CB7">
        <w:trPr>
          <w:trHeight w:val="300"/>
        </w:trPr>
        <w:tc>
          <w:tcPr>
            <w:tcW w:w="2260" w:type="dxa"/>
            <w:vMerge w:val="restart"/>
            <w:tcBorders>
              <w:top w:val="single" w:sz="8" w:space="0" w:color="auto"/>
              <w:left w:val="single" w:sz="8" w:space="0" w:color="auto"/>
              <w:bottom w:val="single" w:sz="8" w:space="0" w:color="000000"/>
              <w:right w:val="nil"/>
            </w:tcBorders>
            <w:shd w:val="clear" w:color="auto" w:fill="auto"/>
            <w:vAlign w:val="center"/>
            <w:hideMark/>
          </w:tcPr>
          <w:p w:rsidR="00891CB7" w:rsidRPr="00A54D6E" w:rsidRDefault="00891CB7" w:rsidP="00A54D6E">
            <w:pPr>
              <w:spacing w:after="0" w:line="240" w:lineRule="auto"/>
              <w:jc w:val="center"/>
              <w:rPr>
                <w:rFonts w:eastAsia="Times New Roman"/>
                <w:b/>
                <w:bCs/>
                <w:color w:val="000000"/>
                <w:lang w:eastAsia="ru-RU"/>
              </w:rPr>
            </w:pPr>
            <w:r w:rsidRPr="00A54D6E">
              <w:rPr>
                <w:rFonts w:eastAsia="Times New Roman"/>
                <w:b/>
                <w:bCs/>
                <w:color w:val="000000"/>
                <w:lang w:eastAsia="ru-RU"/>
              </w:rPr>
              <w:t>Критери</w:t>
            </w:r>
            <w:r>
              <w:rPr>
                <w:rFonts w:eastAsia="Times New Roman"/>
                <w:b/>
                <w:bCs/>
                <w:color w:val="000000"/>
                <w:lang w:eastAsia="ru-RU"/>
              </w:rPr>
              <w:t>и</w:t>
            </w:r>
          </w:p>
        </w:tc>
        <w:tc>
          <w:tcPr>
            <w:tcW w:w="9661"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91CB7" w:rsidRPr="00A54D6E" w:rsidRDefault="00891CB7" w:rsidP="00A54D6E">
            <w:pPr>
              <w:spacing w:after="0" w:line="240" w:lineRule="auto"/>
              <w:jc w:val="center"/>
              <w:rPr>
                <w:rFonts w:eastAsia="Times New Roman"/>
                <w:b/>
                <w:bCs/>
                <w:color w:val="000000"/>
                <w:lang w:eastAsia="ru-RU"/>
              </w:rPr>
            </w:pPr>
            <w:r w:rsidRPr="00A54D6E">
              <w:rPr>
                <w:rFonts w:eastAsia="Times New Roman"/>
                <w:b/>
                <w:bCs/>
                <w:color w:val="000000"/>
                <w:lang w:eastAsia="ru-RU"/>
              </w:rPr>
              <w:t>АСКЗ</w:t>
            </w:r>
          </w:p>
        </w:tc>
      </w:tr>
      <w:tr w:rsidR="00891CB7" w:rsidRPr="00A54D6E" w:rsidTr="00891CB7">
        <w:trPr>
          <w:trHeight w:val="315"/>
        </w:trPr>
        <w:tc>
          <w:tcPr>
            <w:tcW w:w="2260" w:type="dxa"/>
            <w:vMerge/>
            <w:tcBorders>
              <w:top w:val="single" w:sz="8" w:space="0" w:color="auto"/>
              <w:left w:val="single" w:sz="8" w:space="0" w:color="auto"/>
              <w:bottom w:val="single" w:sz="8" w:space="0" w:color="000000"/>
              <w:right w:val="nil"/>
            </w:tcBorders>
            <w:vAlign w:val="center"/>
            <w:hideMark/>
          </w:tcPr>
          <w:p w:rsidR="00891CB7" w:rsidRPr="00A54D6E" w:rsidRDefault="00891CB7" w:rsidP="00A54D6E">
            <w:pPr>
              <w:spacing w:after="0" w:line="240" w:lineRule="auto"/>
              <w:rPr>
                <w:rFonts w:eastAsia="Times New Roman"/>
                <w:b/>
                <w:bCs/>
                <w:color w:val="000000"/>
                <w:lang w:eastAsia="ru-RU"/>
              </w:rPr>
            </w:pPr>
          </w:p>
        </w:tc>
        <w:tc>
          <w:tcPr>
            <w:tcW w:w="3220" w:type="dxa"/>
            <w:tcBorders>
              <w:top w:val="nil"/>
              <w:left w:val="single" w:sz="8" w:space="0" w:color="auto"/>
              <w:bottom w:val="single" w:sz="8" w:space="0" w:color="auto"/>
              <w:right w:val="single" w:sz="4" w:space="0" w:color="auto"/>
            </w:tcBorders>
            <w:shd w:val="clear" w:color="auto" w:fill="auto"/>
            <w:vAlign w:val="center"/>
            <w:hideMark/>
          </w:tcPr>
          <w:p w:rsidR="00891CB7" w:rsidRPr="00A54D6E" w:rsidRDefault="00891CB7" w:rsidP="00A54D6E">
            <w:pPr>
              <w:spacing w:after="0" w:line="240" w:lineRule="auto"/>
              <w:jc w:val="center"/>
              <w:rPr>
                <w:rFonts w:eastAsia="Times New Roman"/>
                <w:b/>
                <w:bCs/>
                <w:color w:val="000000"/>
                <w:lang w:eastAsia="ru-RU"/>
              </w:rPr>
            </w:pPr>
            <w:r w:rsidRPr="00A54D6E">
              <w:rPr>
                <w:rFonts w:eastAsia="Times New Roman"/>
                <w:b/>
                <w:bCs/>
                <w:color w:val="000000"/>
                <w:lang w:eastAsia="ru-RU"/>
              </w:rPr>
              <w:t>Miraxtest</w:t>
            </w:r>
          </w:p>
        </w:tc>
        <w:tc>
          <w:tcPr>
            <w:tcW w:w="3220" w:type="dxa"/>
            <w:tcBorders>
              <w:top w:val="nil"/>
              <w:left w:val="nil"/>
              <w:bottom w:val="single" w:sz="8" w:space="0" w:color="auto"/>
              <w:right w:val="single" w:sz="4" w:space="0" w:color="auto"/>
            </w:tcBorders>
            <w:shd w:val="clear" w:color="auto" w:fill="auto"/>
            <w:vAlign w:val="center"/>
            <w:hideMark/>
          </w:tcPr>
          <w:p w:rsidR="00891CB7" w:rsidRPr="00A54D6E" w:rsidRDefault="00891CB7" w:rsidP="00A54D6E">
            <w:pPr>
              <w:spacing w:after="0" w:line="240" w:lineRule="auto"/>
              <w:jc w:val="center"/>
              <w:rPr>
                <w:rFonts w:eastAsia="Times New Roman"/>
                <w:b/>
                <w:bCs/>
                <w:color w:val="000000"/>
                <w:lang w:val="en-US" w:eastAsia="ru-RU"/>
              </w:rPr>
            </w:pPr>
            <w:r>
              <w:rPr>
                <w:rFonts w:eastAsia="Times New Roman"/>
                <w:b/>
                <w:bCs/>
                <w:color w:val="000000"/>
                <w:lang w:eastAsia="ru-RU"/>
              </w:rPr>
              <w:t>Easy</w:t>
            </w:r>
            <w:r w:rsidRPr="00A54D6E">
              <w:rPr>
                <w:rFonts w:eastAsia="Times New Roman"/>
                <w:b/>
                <w:bCs/>
                <w:color w:val="000000"/>
                <w:lang w:eastAsia="ru-RU"/>
              </w:rPr>
              <w:t>Test</w:t>
            </w:r>
            <w:r>
              <w:rPr>
                <w:rFonts w:eastAsia="Times New Roman"/>
                <w:b/>
                <w:bCs/>
                <w:color w:val="000000"/>
                <w:lang w:val="en-US" w:eastAsia="ru-RU"/>
              </w:rPr>
              <w:t>Creator</w:t>
            </w:r>
          </w:p>
        </w:tc>
        <w:tc>
          <w:tcPr>
            <w:tcW w:w="3221" w:type="dxa"/>
            <w:tcBorders>
              <w:top w:val="nil"/>
              <w:left w:val="nil"/>
              <w:bottom w:val="single" w:sz="8" w:space="0" w:color="auto"/>
              <w:right w:val="single" w:sz="4" w:space="0" w:color="auto"/>
            </w:tcBorders>
            <w:shd w:val="clear" w:color="auto" w:fill="auto"/>
            <w:vAlign w:val="center"/>
            <w:hideMark/>
          </w:tcPr>
          <w:p w:rsidR="00891CB7" w:rsidRPr="00A54D6E" w:rsidRDefault="00891CB7" w:rsidP="00A54D6E">
            <w:pPr>
              <w:spacing w:after="0" w:line="240" w:lineRule="auto"/>
              <w:jc w:val="center"/>
              <w:rPr>
                <w:rFonts w:eastAsia="Times New Roman"/>
                <w:b/>
                <w:bCs/>
                <w:color w:val="000000"/>
                <w:lang w:eastAsia="ru-RU"/>
              </w:rPr>
            </w:pPr>
            <w:r w:rsidRPr="00A54D6E">
              <w:rPr>
                <w:rFonts w:eastAsia="Times New Roman"/>
                <w:b/>
                <w:bCs/>
                <w:color w:val="000000"/>
                <w:lang w:eastAsia="ru-RU"/>
              </w:rPr>
              <w:t>easyQuizzy</w:t>
            </w:r>
          </w:p>
        </w:tc>
      </w:tr>
      <w:tr w:rsidR="00891CB7" w:rsidRPr="00A54D6E" w:rsidTr="00891CB7">
        <w:trPr>
          <w:trHeight w:val="12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виды вопросов</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одиночный, множественный</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одиночный, свободный; возможность задания древовидного перехода по тесту и создания анкеты</w:t>
            </w:r>
          </w:p>
        </w:tc>
        <w:tc>
          <w:tcPr>
            <w:tcW w:w="3221"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одиночный, множественный, свободный</w:t>
            </w:r>
          </w:p>
        </w:tc>
      </w:tr>
      <w:tr w:rsidR="00891CB7" w:rsidRPr="00A54D6E" w:rsidTr="00891CB7">
        <w:trPr>
          <w:trHeight w:val="93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дополнительные возможности при создании вопросов</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добавление изображений</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добавление изображений, видео и звуков, редактирование форм</w:t>
            </w:r>
          </w:p>
        </w:tc>
        <w:tc>
          <w:tcPr>
            <w:tcW w:w="3221"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добавление изображений, формул и символов</w:t>
            </w:r>
          </w:p>
        </w:tc>
      </w:tr>
      <w:tr w:rsidR="00891CB7" w:rsidRPr="00A54D6E" w:rsidTr="00891CB7">
        <w:trPr>
          <w:trHeight w:val="945"/>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настройки теста</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время на тест, время на вопрос, количество вопросов</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время на тест</w:t>
            </w:r>
          </w:p>
        </w:tc>
        <w:tc>
          <w:tcPr>
            <w:tcW w:w="3221"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количество вопросов, порядок вопросов и ответов, время на тест, выдача результатов (сохранять в отчет или нет)</w:t>
            </w:r>
          </w:p>
        </w:tc>
      </w:tr>
      <w:tr w:rsidR="00891CB7" w:rsidRPr="00A54D6E" w:rsidTr="00891CB7">
        <w:trPr>
          <w:trHeight w:val="18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система оценивания</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в процентном соотношении (выдача результатов некорректна, процент правильно выполненных заданий рассчитывается не от общего числа вопросов, а от количества отвеченных)</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произвольная (создается пользователем)</w:t>
            </w:r>
          </w:p>
        </w:tc>
        <w:tc>
          <w:tcPr>
            <w:tcW w:w="3221"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7 видов систем оценивания с возможностью дополнительной настройки</w:t>
            </w:r>
          </w:p>
        </w:tc>
      </w:tr>
      <w:tr w:rsidR="00891CB7" w:rsidRPr="00A54D6E" w:rsidTr="00891CB7">
        <w:trPr>
          <w:trHeight w:val="12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безопасность БЗ</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разделены функции редактирования и запуска теста на две программы; можно установить только программу для запуска</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защита БЗ не предусмотрена</w:t>
            </w:r>
          </w:p>
        </w:tc>
        <w:tc>
          <w:tcPr>
            <w:tcW w:w="3221"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есть возможность задания пароля на просмотр теста в редакторе</w:t>
            </w:r>
          </w:p>
        </w:tc>
      </w:tr>
      <w:tr w:rsidR="00891CB7" w:rsidRPr="00A54D6E" w:rsidTr="00734DE2">
        <w:trPr>
          <w:trHeight w:val="900"/>
        </w:trPr>
        <w:tc>
          <w:tcPr>
            <w:tcW w:w="22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защита результатов</w:t>
            </w:r>
          </w:p>
        </w:tc>
        <w:tc>
          <w:tcPr>
            <w:tcW w:w="3220"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результаты сохраняются, но они не защищены</w:t>
            </w:r>
          </w:p>
        </w:tc>
        <w:tc>
          <w:tcPr>
            <w:tcW w:w="3220"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результаты не сохраняются</w:t>
            </w:r>
          </w:p>
        </w:tc>
        <w:tc>
          <w:tcPr>
            <w:tcW w:w="3221" w:type="dxa"/>
            <w:tcBorders>
              <w:top w:val="single" w:sz="4" w:space="0" w:color="auto"/>
              <w:left w:val="nil"/>
              <w:bottom w:val="single" w:sz="4" w:space="0" w:color="auto"/>
              <w:right w:val="single" w:sz="4" w:space="0" w:color="auto"/>
            </w:tcBorders>
            <w:shd w:val="clear" w:color="auto" w:fill="auto"/>
            <w:hideMark/>
          </w:tcPr>
          <w:p w:rsidR="00891CB7" w:rsidRDefault="00891CB7" w:rsidP="00A54D6E">
            <w:pPr>
              <w:spacing w:after="0" w:line="240" w:lineRule="auto"/>
              <w:rPr>
                <w:rFonts w:eastAsia="Times New Roman"/>
                <w:color w:val="000000"/>
                <w:lang w:eastAsia="ru-RU"/>
              </w:rPr>
            </w:pPr>
            <w:r w:rsidRPr="00A54D6E">
              <w:rPr>
                <w:rFonts w:eastAsia="Times New Roman"/>
                <w:color w:val="000000"/>
                <w:lang w:eastAsia="ru-RU"/>
              </w:rPr>
              <w:t>предусмотрен механизм сохранения результатов, но он не работает</w:t>
            </w:r>
          </w:p>
          <w:p w:rsidR="00891CB7" w:rsidRPr="00A54D6E" w:rsidRDefault="00891CB7" w:rsidP="00A54D6E">
            <w:pPr>
              <w:spacing w:after="0" w:line="240" w:lineRule="auto"/>
              <w:rPr>
                <w:rFonts w:eastAsia="Times New Roman"/>
                <w:color w:val="000000"/>
                <w:lang w:eastAsia="ru-RU"/>
              </w:rPr>
            </w:pPr>
          </w:p>
        </w:tc>
      </w:tr>
      <w:tr w:rsidR="00891CB7" w:rsidRPr="00A54D6E" w:rsidTr="00891CB7">
        <w:trPr>
          <w:trHeight w:val="401"/>
        </w:trPr>
        <w:tc>
          <w:tcPr>
            <w:tcW w:w="2260" w:type="dxa"/>
            <w:tcBorders>
              <w:left w:val="single" w:sz="8" w:space="0" w:color="auto"/>
              <w:bottom w:val="single" w:sz="4" w:space="0" w:color="auto"/>
              <w:right w:val="single" w:sz="8" w:space="0" w:color="auto"/>
            </w:tcBorders>
            <w:shd w:val="clear" w:color="auto" w:fill="auto"/>
            <w:vAlign w:val="center"/>
            <w:hideMark/>
          </w:tcPr>
          <w:p w:rsidR="00891CB7" w:rsidRPr="00A54D6E" w:rsidRDefault="00891CB7" w:rsidP="002B4220">
            <w:pPr>
              <w:spacing w:after="0" w:line="240" w:lineRule="auto"/>
              <w:rPr>
                <w:rFonts w:eastAsia="Times New Roman"/>
                <w:color w:val="000000"/>
                <w:lang w:eastAsia="ru-RU"/>
              </w:rPr>
            </w:pPr>
            <w:r w:rsidRPr="00A54D6E">
              <w:rPr>
                <w:rFonts w:eastAsia="Times New Roman"/>
                <w:color w:val="000000"/>
                <w:lang w:eastAsia="ru-RU"/>
              </w:rPr>
              <w:t>совместимость с ОС</w:t>
            </w:r>
          </w:p>
        </w:tc>
        <w:tc>
          <w:tcPr>
            <w:tcW w:w="3220"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2B4220">
            <w:pPr>
              <w:spacing w:after="0" w:line="240" w:lineRule="auto"/>
              <w:rPr>
                <w:rFonts w:eastAsia="Times New Roman"/>
                <w:color w:val="000000"/>
                <w:lang w:eastAsia="ru-RU"/>
              </w:rPr>
            </w:pPr>
            <w:r w:rsidRPr="00A54D6E">
              <w:rPr>
                <w:rFonts w:eastAsia="Times New Roman"/>
                <w:color w:val="000000"/>
                <w:lang w:eastAsia="ru-RU"/>
              </w:rPr>
              <w:t>приложение ОС семейства Windows</w:t>
            </w:r>
          </w:p>
        </w:tc>
        <w:tc>
          <w:tcPr>
            <w:tcW w:w="3220"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2B4220">
            <w:pPr>
              <w:spacing w:after="0" w:line="240" w:lineRule="auto"/>
              <w:rPr>
                <w:rFonts w:eastAsia="Times New Roman"/>
                <w:color w:val="000000"/>
                <w:lang w:eastAsia="ru-RU"/>
              </w:rPr>
            </w:pPr>
            <w:r w:rsidRPr="00A54D6E">
              <w:rPr>
                <w:rFonts w:eastAsia="Times New Roman"/>
                <w:color w:val="000000"/>
                <w:lang w:eastAsia="ru-RU"/>
              </w:rPr>
              <w:t>приложение ОС семейства Windows</w:t>
            </w:r>
          </w:p>
        </w:tc>
        <w:tc>
          <w:tcPr>
            <w:tcW w:w="3221"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2B4220">
            <w:pPr>
              <w:spacing w:after="0" w:line="240" w:lineRule="auto"/>
              <w:rPr>
                <w:rFonts w:eastAsia="Times New Roman"/>
                <w:color w:val="000000"/>
                <w:lang w:eastAsia="ru-RU"/>
              </w:rPr>
            </w:pPr>
            <w:r w:rsidRPr="00A54D6E">
              <w:rPr>
                <w:rFonts w:eastAsia="Times New Roman"/>
                <w:color w:val="000000"/>
                <w:lang w:eastAsia="ru-RU"/>
              </w:rPr>
              <w:t>приложение ОС семейства Windows</w:t>
            </w:r>
          </w:p>
        </w:tc>
      </w:tr>
      <w:tr w:rsidR="00891CB7" w:rsidRPr="00A54D6E" w:rsidTr="00891CB7">
        <w:trPr>
          <w:trHeight w:val="1200"/>
        </w:trPr>
        <w:tc>
          <w:tcPr>
            <w:tcW w:w="22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lastRenderedPageBreak/>
              <w:t>объем занимаемой памяти</w:t>
            </w:r>
          </w:p>
        </w:tc>
        <w:tc>
          <w:tcPr>
            <w:tcW w:w="3220"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ПО занимает 4 МБ;объем памяти, занимаемый тестами зависит от количества вопросов + место для сохранения результатов</w:t>
            </w:r>
          </w:p>
        </w:tc>
        <w:tc>
          <w:tcPr>
            <w:tcW w:w="3220"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ПО занимает 760 КБ;объем памяти, занимаемый тестами ≈ 1 КБ</w:t>
            </w:r>
          </w:p>
        </w:tc>
        <w:tc>
          <w:tcPr>
            <w:tcW w:w="3221" w:type="dxa"/>
            <w:tcBorders>
              <w:top w:val="single" w:sz="4" w:space="0" w:color="auto"/>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ПО занимает 3 МБ; объем памяти, занимаемый тестами ≈ 611 КБ</w:t>
            </w:r>
          </w:p>
        </w:tc>
      </w:tr>
      <w:tr w:rsidR="00891CB7" w:rsidRPr="00A54D6E" w:rsidTr="00891CB7">
        <w:trPr>
          <w:trHeight w:val="9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совместимость с другими ПО</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отсутствует</w:t>
            </w:r>
          </w:p>
        </w:tc>
        <w:tc>
          <w:tcPr>
            <w:tcW w:w="3220"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отсутствует</w:t>
            </w:r>
          </w:p>
        </w:tc>
        <w:tc>
          <w:tcPr>
            <w:tcW w:w="3221" w:type="dxa"/>
            <w:tcBorders>
              <w:top w:val="nil"/>
              <w:left w:val="nil"/>
              <w:bottom w:val="single" w:sz="4" w:space="0" w:color="auto"/>
              <w:right w:val="single" w:sz="4" w:space="0" w:color="auto"/>
            </w:tcBorders>
            <w:shd w:val="clear" w:color="auto" w:fill="auto"/>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импорт тестов в формат XML, тестов Test-W и Test-W2; експорт тестов в формат XML и теста Test-W</w:t>
            </w:r>
          </w:p>
        </w:tc>
      </w:tr>
      <w:tr w:rsidR="00891CB7" w:rsidRPr="00A54D6E" w:rsidTr="00891CB7">
        <w:trPr>
          <w:trHeight w:val="6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интерфейс</w:t>
            </w:r>
          </w:p>
        </w:tc>
        <w:tc>
          <w:tcPr>
            <w:tcW w:w="3220" w:type="dxa"/>
            <w:tcBorders>
              <w:top w:val="nil"/>
              <w:left w:val="nil"/>
              <w:bottom w:val="single" w:sz="4" w:space="0" w:color="auto"/>
              <w:right w:val="single" w:sz="4" w:space="0" w:color="auto"/>
            </w:tcBorders>
            <w:shd w:val="clear" w:color="auto" w:fill="auto"/>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интуитивнопонятный, прост в использовании</w:t>
            </w:r>
          </w:p>
        </w:tc>
        <w:tc>
          <w:tcPr>
            <w:tcW w:w="3220" w:type="dxa"/>
            <w:tcBorders>
              <w:top w:val="nil"/>
              <w:left w:val="nil"/>
              <w:bottom w:val="single" w:sz="4" w:space="0" w:color="auto"/>
              <w:right w:val="single" w:sz="4" w:space="0" w:color="auto"/>
            </w:tcBorders>
            <w:shd w:val="clear" w:color="auto" w:fill="auto"/>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для создания теста требуется прочтение инструкции</w:t>
            </w:r>
          </w:p>
        </w:tc>
        <w:tc>
          <w:tcPr>
            <w:tcW w:w="3221" w:type="dxa"/>
            <w:tcBorders>
              <w:top w:val="nil"/>
              <w:left w:val="nil"/>
              <w:bottom w:val="single" w:sz="4" w:space="0" w:color="auto"/>
              <w:right w:val="single" w:sz="4" w:space="0" w:color="auto"/>
            </w:tcBorders>
            <w:shd w:val="clear" w:color="auto" w:fill="auto"/>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интуитивнопонятный, прост в использовании</w:t>
            </w:r>
          </w:p>
        </w:tc>
      </w:tr>
      <w:tr w:rsidR="00891CB7" w:rsidRPr="00A54D6E" w:rsidTr="00891CB7">
        <w:trPr>
          <w:trHeight w:val="705"/>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скорость обработки данных</w:t>
            </w:r>
          </w:p>
        </w:tc>
        <w:tc>
          <w:tcPr>
            <w:tcW w:w="3220" w:type="dxa"/>
            <w:tcBorders>
              <w:top w:val="nil"/>
              <w:left w:val="nil"/>
              <w:bottom w:val="single" w:sz="4" w:space="0" w:color="auto"/>
              <w:right w:val="single" w:sz="4" w:space="0" w:color="auto"/>
            </w:tcBorders>
            <w:shd w:val="clear" w:color="auto" w:fill="auto"/>
            <w:noWrap/>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в пределах нормы</w:t>
            </w:r>
          </w:p>
        </w:tc>
        <w:tc>
          <w:tcPr>
            <w:tcW w:w="3220" w:type="dxa"/>
            <w:tcBorders>
              <w:top w:val="nil"/>
              <w:left w:val="nil"/>
              <w:bottom w:val="single" w:sz="4" w:space="0" w:color="auto"/>
              <w:right w:val="single" w:sz="4" w:space="0" w:color="auto"/>
            </w:tcBorders>
            <w:shd w:val="clear" w:color="auto" w:fill="auto"/>
            <w:noWrap/>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в пределах нормы</w:t>
            </w:r>
          </w:p>
        </w:tc>
        <w:tc>
          <w:tcPr>
            <w:tcW w:w="3221" w:type="dxa"/>
            <w:tcBorders>
              <w:top w:val="nil"/>
              <w:left w:val="nil"/>
              <w:bottom w:val="single" w:sz="4" w:space="0" w:color="auto"/>
              <w:right w:val="single" w:sz="4" w:space="0" w:color="auto"/>
            </w:tcBorders>
            <w:shd w:val="clear" w:color="auto" w:fill="auto"/>
            <w:noWrap/>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в пределах нормы</w:t>
            </w:r>
          </w:p>
        </w:tc>
      </w:tr>
      <w:tr w:rsidR="00891CB7" w:rsidRPr="00A54D6E" w:rsidTr="00891CB7">
        <w:trPr>
          <w:trHeight w:val="1245"/>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количество одновременно подключенных тестируемых</w:t>
            </w:r>
          </w:p>
        </w:tc>
        <w:tc>
          <w:tcPr>
            <w:tcW w:w="3220" w:type="dxa"/>
            <w:tcBorders>
              <w:top w:val="nil"/>
              <w:left w:val="nil"/>
              <w:bottom w:val="single" w:sz="4" w:space="0" w:color="auto"/>
              <w:right w:val="single" w:sz="4" w:space="0" w:color="auto"/>
            </w:tcBorders>
            <w:shd w:val="clear" w:color="auto" w:fill="auto"/>
            <w:noWrap/>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не ограничено</w:t>
            </w:r>
          </w:p>
        </w:tc>
        <w:tc>
          <w:tcPr>
            <w:tcW w:w="3220" w:type="dxa"/>
            <w:tcBorders>
              <w:top w:val="nil"/>
              <w:left w:val="nil"/>
              <w:bottom w:val="single" w:sz="4" w:space="0" w:color="auto"/>
              <w:right w:val="single" w:sz="4" w:space="0" w:color="auto"/>
            </w:tcBorders>
            <w:shd w:val="clear" w:color="auto" w:fill="auto"/>
            <w:noWrap/>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не ограничено</w:t>
            </w:r>
          </w:p>
        </w:tc>
        <w:tc>
          <w:tcPr>
            <w:tcW w:w="3221" w:type="dxa"/>
            <w:tcBorders>
              <w:top w:val="nil"/>
              <w:left w:val="nil"/>
              <w:bottom w:val="single" w:sz="4" w:space="0" w:color="auto"/>
              <w:right w:val="single" w:sz="4" w:space="0" w:color="auto"/>
            </w:tcBorders>
            <w:shd w:val="clear" w:color="auto" w:fill="auto"/>
            <w:noWrap/>
            <w:hideMark/>
          </w:tcPr>
          <w:p w:rsidR="00891CB7" w:rsidRPr="00891CB7" w:rsidRDefault="00891CB7" w:rsidP="00A54D6E">
            <w:pPr>
              <w:spacing w:after="0" w:line="240" w:lineRule="auto"/>
              <w:rPr>
                <w:rFonts w:eastAsia="Times New Roman"/>
                <w:color w:val="000000"/>
                <w:lang w:eastAsia="ru-RU"/>
              </w:rPr>
            </w:pPr>
            <w:r w:rsidRPr="00891CB7">
              <w:rPr>
                <w:rFonts w:eastAsia="Times New Roman"/>
                <w:color w:val="000000"/>
                <w:lang w:eastAsia="ru-RU"/>
              </w:rPr>
              <w:t>не ограничено</w:t>
            </w:r>
          </w:p>
        </w:tc>
      </w:tr>
      <w:tr w:rsidR="00891CB7" w:rsidRPr="00A54D6E" w:rsidTr="005D28CE">
        <w:trPr>
          <w:trHeight w:val="615"/>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5D28CE" w:rsidRDefault="00891CB7" w:rsidP="00A54D6E">
            <w:pPr>
              <w:spacing w:after="0" w:line="240" w:lineRule="auto"/>
              <w:rPr>
                <w:rFonts w:eastAsia="Times New Roman"/>
                <w:lang w:eastAsia="ru-RU"/>
              </w:rPr>
            </w:pPr>
            <w:r w:rsidRPr="005D28CE">
              <w:rPr>
                <w:rFonts w:eastAsia="Times New Roman"/>
                <w:lang w:eastAsia="ru-RU"/>
              </w:rPr>
              <w:t>скорость анализа вопроса</w:t>
            </w:r>
          </w:p>
        </w:tc>
        <w:tc>
          <w:tcPr>
            <w:tcW w:w="3220" w:type="dxa"/>
            <w:tcBorders>
              <w:top w:val="nil"/>
              <w:left w:val="nil"/>
              <w:bottom w:val="single" w:sz="4" w:space="0" w:color="auto"/>
              <w:right w:val="single" w:sz="4" w:space="0" w:color="auto"/>
            </w:tcBorders>
            <w:shd w:val="clear" w:color="auto" w:fill="auto"/>
            <w:noWrap/>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в пределах нормы</w:t>
            </w:r>
          </w:p>
        </w:tc>
        <w:tc>
          <w:tcPr>
            <w:tcW w:w="3220" w:type="dxa"/>
            <w:tcBorders>
              <w:top w:val="nil"/>
              <w:left w:val="nil"/>
              <w:bottom w:val="single" w:sz="4" w:space="0" w:color="auto"/>
              <w:right w:val="single" w:sz="4" w:space="0" w:color="auto"/>
            </w:tcBorders>
            <w:shd w:val="clear" w:color="auto" w:fill="auto"/>
            <w:noWrap/>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в пределах нормы</w:t>
            </w:r>
          </w:p>
        </w:tc>
        <w:tc>
          <w:tcPr>
            <w:tcW w:w="3221" w:type="dxa"/>
            <w:tcBorders>
              <w:top w:val="nil"/>
              <w:left w:val="nil"/>
              <w:bottom w:val="single" w:sz="4" w:space="0" w:color="auto"/>
              <w:right w:val="single" w:sz="4" w:space="0" w:color="auto"/>
            </w:tcBorders>
            <w:shd w:val="clear" w:color="auto" w:fill="auto"/>
            <w:noWrap/>
            <w:hideMark/>
          </w:tcPr>
          <w:p w:rsidR="00891CB7" w:rsidRPr="00A54D6E" w:rsidRDefault="00891CB7" w:rsidP="00A54D6E">
            <w:pPr>
              <w:spacing w:after="0" w:line="240" w:lineRule="auto"/>
              <w:rPr>
                <w:rFonts w:eastAsia="Times New Roman"/>
                <w:color w:val="000000"/>
                <w:lang w:eastAsia="ru-RU"/>
              </w:rPr>
            </w:pPr>
            <w:r w:rsidRPr="00A54D6E">
              <w:rPr>
                <w:rFonts w:eastAsia="Times New Roman"/>
                <w:color w:val="000000"/>
                <w:lang w:eastAsia="ru-RU"/>
              </w:rPr>
              <w:t>в пределах нормы</w:t>
            </w:r>
          </w:p>
        </w:tc>
      </w:tr>
      <w:tr w:rsidR="00734DE2" w:rsidRPr="00A54D6E" w:rsidTr="005D28CE">
        <w:trPr>
          <w:trHeight w:val="615"/>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734DE2" w:rsidRPr="005D28CE" w:rsidRDefault="00734DE2" w:rsidP="00A54D6E">
            <w:pPr>
              <w:spacing w:after="0" w:line="240" w:lineRule="auto"/>
              <w:rPr>
                <w:rFonts w:eastAsia="Times New Roman"/>
                <w:lang w:eastAsia="ru-RU"/>
              </w:rPr>
            </w:pPr>
            <w:r>
              <w:rPr>
                <w:rFonts w:eastAsia="Times New Roman"/>
                <w:lang w:eastAsia="ru-RU"/>
              </w:rPr>
              <w:t>стоимость АСКЗ</w:t>
            </w:r>
          </w:p>
        </w:tc>
        <w:tc>
          <w:tcPr>
            <w:tcW w:w="3220" w:type="dxa"/>
            <w:tcBorders>
              <w:top w:val="nil"/>
              <w:left w:val="nil"/>
              <w:bottom w:val="single" w:sz="4" w:space="0" w:color="auto"/>
              <w:right w:val="single" w:sz="4" w:space="0" w:color="auto"/>
            </w:tcBorders>
            <w:shd w:val="clear" w:color="auto" w:fill="auto"/>
            <w:noWrap/>
            <w:hideMark/>
          </w:tcPr>
          <w:p w:rsidR="00734DE2" w:rsidRPr="00A54D6E" w:rsidRDefault="00734DE2" w:rsidP="00A54D6E">
            <w:pPr>
              <w:spacing w:after="0" w:line="240" w:lineRule="auto"/>
              <w:rPr>
                <w:rFonts w:eastAsia="Times New Roman"/>
                <w:color w:val="000000"/>
                <w:lang w:eastAsia="ru-RU"/>
              </w:rPr>
            </w:pPr>
            <w:r>
              <w:rPr>
                <w:rFonts w:eastAsia="Times New Roman"/>
                <w:color w:val="000000"/>
                <w:lang w:eastAsia="ru-RU"/>
              </w:rPr>
              <w:t>Бесплатная</w:t>
            </w:r>
          </w:p>
        </w:tc>
        <w:tc>
          <w:tcPr>
            <w:tcW w:w="3220" w:type="dxa"/>
            <w:tcBorders>
              <w:top w:val="nil"/>
              <w:left w:val="nil"/>
              <w:bottom w:val="single" w:sz="4" w:space="0" w:color="auto"/>
              <w:right w:val="single" w:sz="4" w:space="0" w:color="auto"/>
            </w:tcBorders>
            <w:shd w:val="clear" w:color="auto" w:fill="auto"/>
            <w:noWrap/>
            <w:hideMark/>
          </w:tcPr>
          <w:p w:rsidR="00734DE2" w:rsidRPr="00A54D6E" w:rsidRDefault="00734DE2" w:rsidP="00A54D6E">
            <w:pPr>
              <w:spacing w:after="0" w:line="240" w:lineRule="auto"/>
              <w:rPr>
                <w:rFonts w:eastAsia="Times New Roman"/>
                <w:color w:val="000000"/>
                <w:lang w:eastAsia="ru-RU"/>
              </w:rPr>
            </w:pPr>
            <w:r>
              <w:rPr>
                <w:rFonts w:eastAsia="Times New Roman"/>
                <w:color w:val="000000"/>
                <w:lang w:eastAsia="ru-RU"/>
              </w:rPr>
              <w:t>Бесплатная</w:t>
            </w:r>
          </w:p>
        </w:tc>
        <w:tc>
          <w:tcPr>
            <w:tcW w:w="3221" w:type="dxa"/>
            <w:tcBorders>
              <w:top w:val="nil"/>
              <w:left w:val="nil"/>
              <w:bottom w:val="single" w:sz="4" w:space="0" w:color="auto"/>
              <w:right w:val="single" w:sz="4" w:space="0" w:color="auto"/>
            </w:tcBorders>
            <w:shd w:val="clear" w:color="auto" w:fill="auto"/>
            <w:noWrap/>
            <w:hideMark/>
          </w:tcPr>
          <w:p w:rsidR="00734DE2" w:rsidRPr="00A54D6E" w:rsidRDefault="00734DE2" w:rsidP="00A54D6E">
            <w:pPr>
              <w:spacing w:after="0" w:line="240" w:lineRule="auto"/>
              <w:rPr>
                <w:rFonts w:eastAsia="Times New Roman"/>
                <w:color w:val="000000"/>
                <w:lang w:eastAsia="ru-RU"/>
              </w:rPr>
            </w:pPr>
            <w:r>
              <w:rPr>
                <w:rFonts w:eastAsia="Times New Roman"/>
                <w:color w:val="000000"/>
                <w:lang w:eastAsia="ru-RU"/>
              </w:rPr>
              <w:t>Бесплатный период использования 30 дней</w:t>
            </w:r>
          </w:p>
        </w:tc>
      </w:tr>
      <w:tr w:rsidR="008B017D" w:rsidRPr="00A54D6E" w:rsidTr="005D28CE">
        <w:trPr>
          <w:trHeight w:val="615"/>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B017D" w:rsidRPr="005D28CE" w:rsidRDefault="008B017D" w:rsidP="00A54D6E">
            <w:pPr>
              <w:spacing w:after="0" w:line="240" w:lineRule="auto"/>
              <w:rPr>
                <w:rFonts w:eastAsia="Times New Roman"/>
                <w:lang w:eastAsia="ru-RU"/>
              </w:rPr>
            </w:pPr>
            <w:r>
              <w:rPr>
                <w:rFonts w:eastAsia="Times New Roman"/>
                <w:lang w:eastAsia="ru-RU"/>
              </w:rPr>
              <w:t>дополнительные возможности</w:t>
            </w:r>
          </w:p>
        </w:tc>
        <w:tc>
          <w:tcPr>
            <w:tcW w:w="3220" w:type="dxa"/>
            <w:tcBorders>
              <w:top w:val="nil"/>
              <w:left w:val="nil"/>
              <w:bottom w:val="single" w:sz="4" w:space="0" w:color="auto"/>
              <w:right w:val="single" w:sz="4" w:space="0" w:color="auto"/>
            </w:tcBorders>
            <w:shd w:val="clear" w:color="auto" w:fill="auto"/>
            <w:noWrap/>
            <w:hideMark/>
          </w:tcPr>
          <w:p w:rsidR="008B017D" w:rsidRPr="00A54D6E" w:rsidRDefault="008B017D" w:rsidP="00A54D6E">
            <w:pPr>
              <w:spacing w:after="0" w:line="240" w:lineRule="auto"/>
              <w:rPr>
                <w:rFonts w:eastAsia="Times New Roman"/>
                <w:color w:val="000000"/>
                <w:lang w:eastAsia="ru-RU"/>
              </w:rPr>
            </w:pPr>
            <w:r>
              <w:rPr>
                <w:rFonts w:eastAsia="Times New Roman"/>
                <w:color w:val="000000"/>
                <w:lang w:eastAsia="ru-RU"/>
              </w:rPr>
              <w:t>отсутствуют</w:t>
            </w:r>
          </w:p>
        </w:tc>
        <w:tc>
          <w:tcPr>
            <w:tcW w:w="3220" w:type="dxa"/>
            <w:tcBorders>
              <w:top w:val="nil"/>
              <w:left w:val="nil"/>
              <w:bottom w:val="single" w:sz="4" w:space="0" w:color="auto"/>
              <w:right w:val="single" w:sz="4" w:space="0" w:color="auto"/>
            </w:tcBorders>
            <w:shd w:val="clear" w:color="auto" w:fill="auto"/>
            <w:noWrap/>
            <w:hideMark/>
          </w:tcPr>
          <w:p w:rsidR="008B017D" w:rsidRPr="00A54D6E" w:rsidRDefault="008B017D" w:rsidP="00A54D6E">
            <w:pPr>
              <w:spacing w:after="0" w:line="240" w:lineRule="auto"/>
              <w:rPr>
                <w:rFonts w:eastAsia="Times New Roman"/>
                <w:color w:val="000000"/>
                <w:lang w:eastAsia="ru-RU"/>
              </w:rPr>
            </w:pPr>
            <w:r w:rsidRPr="008B017D">
              <w:rPr>
                <w:rFonts w:eastAsia="Times New Roman"/>
                <w:color w:val="000000"/>
                <w:lang w:eastAsia="ru-RU"/>
              </w:rPr>
              <w:t>настройка интерфейса, создание описания теста</w:t>
            </w:r>
          </w:p>
        </w:tc>
        <w:tc>
          <w:tcPr>
            <w:tcW w:w="3221" w:type="dxa"/>
            <w:tcBorders>
              <w:top w:val="nil"/>
              <w:left w:val="nil"/>
              <w:bottom w:val="single" w:sz="4" w:space="0" w:color="auto"/>
              <w:right w:val="single" w:sz="4" w:space="0" w:color="auto"/>
            </w:tcBorders>
            <w:shd w:val="clear" w:color="auto" w:fill="auto"/>
            <w:noWrap/>
            <w:hideMark/>
          </w:tcPr>
          <w:p w:rsidR="008B017D" w:rsidRPr="00A54D6E" w:rsidRDefault="008B017D" w:rsidP="00A54D6E">
            <w:pPr>
              <w:spacing w:after="0" w:line="240" w:lineRule="auto"/>
              <w:rPr>
                <w:rFonts w:eastAsia="Times New Roman"/>
                <w:color w:val="000000"/>
                <w:lang w:eastAsia="ru-RU"/>
              </w:rPr>
            </w:pPr>
            <w:r w:rsidRPr="008B017D">
              <w:rPr>
                <w:rFonts w:eastAsia="Times New Roman"/>
                <w:color w:val="000000"/>
                <w:lang w:eastAsia="ru-RU"/>
              </w:rPr>
              <w:t>создание описания теста</w:t>
            </w:r>
          </w:p>
        </w:tc>
      </w:tr>
      <w:tr w:rsidR="005D28CE" w:rsidRPr="00A54D6E" w:rsidTr="005D28CE">
        <w:trPr>
          <w:trHeight w:val="615"/>
        </w:trPr>
        <w:tc>
          <w:tcPr>
            <w:tcW w:w="22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5D28CE" w:rsidRPr="005D28CE" w:rsidRDefault="005D28CE" w:rsidP="00A54D6E">
            <w:pPr>
              <w:spacing w:after="0" w:line="240" w:lineRule="auto"/>
              <w:rPr>
                <w:rFonts w:eastAsia="Times New Roman"/>
                <w:lang w:eastAsia="ru-RU"/>
              </w:rPr>
            </w:pPr>
            <w:r w:rsidRPr="005D28CE">
              <w:rPr>
                <w:rFonts w:eastAsia="Times New Roman"/>
                <w:lang w:eastAsia="ru-RU"/>
              </w:rPr>
              <w:t>структурная сложность</w:t>
            </w:r>
          </w:p>
        </w:tc>
        <w:tc>
          <w:tcPr>
            <w:tcW w:w="3220" w:type="dxa"/>
            <w:tcBorders>
              <w:top w:val="single" w:sz="4" w:space="0" w:color="auto"/>
              <w:left w:val="nil"/>
              <w:bottom w:val="single" w:sz="4" w:space="0" w:color="auto"/>
              <w:right w:val="single" w:sz="4" w:space="0" w:color="auto"/>
            </w:tcBorders>
            <w:shd w:val="clear" w:color="auto" w:fill="auto"/>
            <w:noWrap/>
            <w:hideMark/>
          </w:tcPr>
          <w:p w:rsidR="005D28CE" w:rsidRPr="00A54D6E" w:rsidRDefault="005D28CE" w:rsidP="00A54D6E">
            <w:pPr>
              <w:spacing w:after="0" w:line="240" w:lineRule="auto"/>
              <w:rPr>
                <w:rFonts w:eastAsia="Times New Roman"/>
                <w:color w:val="000000"/>
                <w:lang w:eastAsia="ru-RU"/>
              </w:rPr>
            </w:pPr>
            <w:r>
              <w:rPr>
                <w:rFonts w:eastAsia="Times New Roman"/>
                <w:color w:val="000000"/>
                <w:lang w:eastAsia="ru-RU"/>
              </w:rPr>
              <w:t>дерево разговора не загружено, количество уровней оптимально</w:t>
            </w:r>
          </w:p>
        </w:tc>
        <w:tc>
          <w:tcPr>
            <w:tcW w:w="3220" w:type="dxa"/>
            <w:tcBorders>
              <w:top w:val="single" w:sz="4" w:space="0" w:color="auto"/>
              <w:left w:val="nil"/>
              <w:bottom w:val="single" w:sz="4" w:space="0" w:color="auto"/>
              <w:right w:val="single" w:sz="4" w:space="0" w:color="auto"/>
            </w:tcBorders>
            <w:shd w:val="clear" w:color="auto" w:fill="auto"/>
            <w:noWrap/>
            <w:hideMark/>
          </w:tcPr>
          <w:p w:rsidR="005D28CE" w:rsidRPr="00A54D6E" w:rsidRDefault="005D28CE" w:rsidP="00A54D6E">
            <w:pPr>
              <w:spacing w:after="0" w:line="240" w:lineRule="auto"/>
              <w:rPr>
                <w:rFonts w:eastAsia="Times New Roman"/>
                <w:color w:val="000000"/>
                <w:lang w:eastAsia="ru-RU"/>
              </w:rPr>
            </w:pPr>
            <w:r>
              <w:rPr>
                <w:rFonts w:eastAsia="Times New Roman"/>
                <w:color w:val="000000"/>
                <w:lang w:eastAsia="ru-RU"/>
              </w:rPr>
              <w:t>слишком загруженное дерево разговора, количество уровней нормальное</w:t>
            </w:r>
          </w:p>
        </w:tc>
        <w:tc>
          <w:tcPr>
            <w:tcW w:w="3221" w:type="dxa"/>
            <w:tcBorders>
              <w:top w:val="single" w:sz="4" w:space="0" w:color="auto"/>
              <w:left w:val="nil"/>
              <w:bottom w:val="single" w:sz="4" w:space="0" w:color="auto"/>
              <w:right w:val="single" w:sz="4" w:space="0" w:color="auto"/>
            </w:tcBorders>
            <w:shd w:val="clear" w:color="auto" w:fill="auto"/>
            <w:noWrap/>
            <w:hideMark/>
          </w:tcPr>
          <w:p w:rsidR="005D28CE" w:rsidRPr="00A54D6E" w:rsidRDefault="005A23EF" w:rsidP="005A23EF">
            <w:pPr>
              <w:spacing w:after="0" w:line="240" w:lineRule="auto"/>
              <w:rPr>
                <w:rFonts w:eastAsia="Times New Roman"/>
                <w:color w:val="000000"/>
                <w:lang w:eastAsia="ru-RU"/>
              </w:rPr>
            </w:pPr>
            <w:r>
              <w:rPr>
                <w:rFonts w:eastAsia="Times New Roman"/>
                <w:color w:val="000000"/>
                <w:lang w:eastAsia="ru-RU"/>
              </w:rPr>
              <w:t>Минимальное количество уровней, дерево разговора загружено только при создании тестов</w:t>
            </w:r>
          </w:p>
        </w:tc>
      </w:tr>
    </w:tbl>
    <w:p w:rsidR="00A54D6E" w:rsidRDefault="00A54D6E" w:rsidP="00A54D6E"/>
    <w:p w:rsidR="00C15F20" w:rsidRDefault="00C15F20" w:rsidP="00C15F20">
      <w:pPr>
        <w:jc w:val="both"/>
        <w:sectPr w:rsidR="00C15F20" w:rsidSect="00A54D6E">
          <w:pgSz w:w="16838" w:h="11906" w:orient="landscape" w:code="9"/>
          <w:pgMar w:top="720" w:right="720" w:bottom="720" w:left="720" w:header="709" w:footer="709" w:gutter="0"/>
          <w:cols w:space="708"/>
          <w:docGrid w:linePitch="360"/>
        </w:sectPr>
      </w:pPr>
    </w:p>
    <w:p w:rsidR="005D28CE" w:rsidRPr="00C956A2" w:rsidRDefault="00891CB7"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lastRenderedPageBreak/>
        <w:t>Н</w:t>
      </w:r>
      <w:r w:rsidR="00A405DB" w:rsidRPr="00C956A2">
        <w:rPr>
          <w:rFonts w:ascii="Times New Roman" w:hAnsi="Times New Roman"/>
          <w:sz w:val="24"/>
          <w:szCs w:val="24"/>
        </w:rPr>
        <w:t xml:space="preserve">аиболее уязвимой АСКЗ </w:t>
      </w:r>
      <w:r w:rsidRPr="00C956A2">
        <w:rPr>
          <w:rFonts w:ascii="Times New Roman" w:hAnsi="Times New Roman"/>
          <w:sz w:val="24"/>
          <w:szCs w:val="24"/>
        </w:rPr>
        <w:t xml:space="preserve">в отношении </w:t>
      </w:r>
      <w:r w:rsidRPr="00C956A2">
        <w:rPr>
          <w:rFonts w:ascii="Times New Roman" w:hAnsi="Times New Roman"/>
          <w:b/>
          <w:sz w:val="24"/>
          <w:szCs w:val="24"/>
        </w:rPr>
        <w:t>безопасности БЗ</w:t>
      </w:r>
      <w:r w:rsidR="00A405DB" w:rsidRPr="00C956A2">
        <w:rPr>
          <w:rFonts w:ascii="Times New Roman" w:hAnsi="Times New Roman"/>
          <w:sz w:val="24"/>
          <w:szCs w:val="24"/>
        </w:rPr>
        <w:t>является EasyTestCreator, данный пункт не принят во внимание и как редактор, так и запуск соединены в одну программу без каких-либо ограничений в использовании.</w:t>
      </w:r>
      <w:r w:rsidRPr="00C956A2">
        <w:rPr>
          <w:rFonts w:ascii="Times New Roman" w:hAnsi="Times New Roman"/>
          <w:sz w:val="24"/>
          <w:szCs w:val="24"/>
        </w:rPr>
        <w:t xml:space="preserve">Что качается </w:t>
      </w:r>
      <w:r w:rsidRPr="00C956A2">
        <w:rPr>
          <w:rFonts w:ascii="Times New Roman" w:hAnsi="Times New Roman"/>
          <w:b/>
          <w:sz w:val="24"/>
          <w:szCs w:val="24"/>
        </w:rPr>
        <w:t>з</w:t>
      </w:r>
      <w:r w:rsidR="00A405DB" w:rsidRPr="00C956A2">
        <w:rPr>
          <w:rFonts w:ascii="Times New Roman" w:hAnsi="Times New Roman"/>
          <w:b/>
          <w:sz w:val="24"/>
          <w:szCs w:val="24"/>
        </w:rPr>
        <w:t>а</w:t>
      </w:r>
      <w:r w:rsidRPr="00C956A2">
        <w:rPr>
          <w:rFonts w:ascii="Times New Roman" w:hAnsi="Times New Roman"/>
          <w:b/>
          <w:sz w:val="24"/>
          <w:szCs w:val="24"/>
        </w:rPr>
        <w:t>щиты</w:t>
      </w:r>
      <w:r w:rsidR="00A405DB" w:rsidRPr="00C956A2">
        <w:rPr>
          <w:rFonts w:ascii="Times New Roman" w:hAnsi="Times New Roman"/>
          <w:b/>
          <w:sz w:val="24"/>
          <w:szCs w:val="24"/>
        </w:rPr>
        <w:t xml:space="preserve"> результато</w:t>
      </w:r>
      <w:r w:rsidRPr="00C956A2">
        <w:rPr>
          <w:rFonts w:ascii="Times New Roman" w:hAnsi="Times New Roman"/>
          <w:b/>
          <w:sz w:val="24"/>
          <w:szCs w:val="24"/>
        </w:rPr>
        <w:t>в</w:t>
      </w:r>
      <w:r w:rsidR="00C15F20" w:rsidRPr="00C956A2">
        <w:rPr>
          <w:rFonts w:ascii="Times New Roman" w:hAnsi="Times New Roman"/>
          <w:sz w:val="24"/>
          <w:szCs w:val="24"/>
        </w:rPr>
        <w:t xml:space="preserve">, </w:t>
      </w:r>
      <w:r w:rsidR="00A405DB" w:rsidRPr="00C956A2">
        <w:rPr>
          <w:rFonts w:ascii="Times New Roman" w:hAnsi="Times New Roman"/>
          <w:sz w:val="24"/>
          <w:szCs w:val="24"/>
        </w:rPr>
        <w:t>в MiraxTest этот критерий не учтен, но легко устраним посредством специальных возможностей ОС (таких как запретить доступ к папке с результатами), в то время как EasyTestCreator и easyQuizzy</w:t>
      </w:r>
      <w:r w:rsidR="00C15F20" w:rsidRPr="00C956A2">
        <w:rPr>
          <w:rFonts w:ascii="Times New Roman" w:hAnsi="Times New Roman"/>
          <w:sz w:val="24"/>
          <w:szCs w:val="24"/>
        </w:rPr>
        <w:t xml:space="preserve">не имеют возможности сохранения результатов, что снижает контроль за тестируемыми лицами. Оценивая </w:t>
      </w:r>
      <w:r w:rsidR="00C15F20" w:rsidRPr="00C956A2">
        <w:rPr>
          <w:rFonts w:ascii="Times New Roman" w:hAnsi="Times New Roman"/>
          <w:b/>
          <w:sz w:val="24"/>
          <w:szCs w:val="24"/>
        </w:rPr>
        <w:t>интерфейс</w:t>
      </w:r>
      <w:r w:rsidR="00C15F20" w:rsidRPr="00C956A2">
        <w:rPr>
          <w:rFonts w:ascii="Times New Roman" w:hAnsi="Times New Roman"/>
          <w:sz w:val="24"/>
          <w:szCs w:val="24"/>
        </w:rPr>
        <w:t xml:space="preserve">, можно сказать, что все АСКЗ, кроме EasyTestCreator, являются оптимальными по данному критерию. </w:t>
      </w:r>
      <w:r w:rsidR="00676AC9" w:rsidRPr="00C956A2">
        <w:rPr>
          <w:rFonts w:ascii="Times New Roman" w:hAnsi="Times New Roman"/>
          <w:sz w:val="24"/>
          <w:szCs w:val="24"/>
        </w:rPr>
        <w:t xml:space="preserve">Возможностью создания наиболее разнообразных </w:t>
      </w:r>
      <w:r w:rsidR="00676AC9" w:rsidRPr="00C956A2">
        <w:rPr>
          <w:rFonts w:ascii="Times New Roman" w:hAnsi="Times New Roman"/>
          <w:b/>
          <w:sz w:val="24"/>
          <w:szCs w:val="24"/>
        </w:rPr>
        <w:t>видов вопросов</w:t>
      </w:r>
      <w:r w:rsidR="00676AC9" w:rsidRPr="00C956A2">
        <w:rPr>
          <w:rFonts w:ascii="Times New Roman" w:hAnsi="Times New Roman"/>
          <w:sz w:val="24"/>
          <w:szCs w:val="24"/>
        </w:rPr>
        <w:t xml:space="preserve"> обладает VeralSoft, а наименьшее количество видов у EasyTestCreator и MiraxTest. Возможность EasyTestCreator создания древовидного теста в данном случае не играет роли, т.к. эта функция не может быть использована при контроле знаний, она необходима при создании опросов. Наиболее обширными </w:t>
      </w:r>
      <w:r w:rsidR="00676AC9" w:rsidRPr="00C956A2">
        <w:rPr>
          <w:rFonts w:ascii="Times New Roman" w:hAnsi="Times New Roman"/>
          <w:b/>
          <w:sz w:val="24"/>
          <w:szCs w:val="24"/>
        </w:rPr>
        <w:t>настройками теста</w:t>
      </w:r>
      <w:r w:rsidR="00676AC9" w:rsidRPr="00C956A2">
        <w:rPr>
          <w:rFonts w:ascii="Times New Roman" w:hAnsi="Times New Roman"/>
          <w:sz w:val="24"/>
          <w:szCs w:val="24"/>
        </w:rPr>
        <w:t xml:space="preserve"> обладает easyQuizzy, однако настройки MiraxTest так же являются вполне достаточными при создании теста контроля знаний. Наиболее слабая </w:t>
      </w:r>
      <w:r w:rsidR="00676AC9" w:rsidRPr="00C956A2">
        <w:rPr>
          <w:rFonts w:ascii="Times New Roman" w:hAnsi="Times New Roman"/>
          <w:b/>
          <w:sz w:val="24"/>
          <w:szCs w:val="24"/>
        </w:rPr>
        <w:t>система оценивания</w:t>
      </w:r>
      <w:r w:rsidR="00676AC9" w:rsidRPr="00C956A2">
        <w:rPr>
          <w:rFonts w:ascii="Times New Roman" w:hAnsi="Times New Roman"/>
          <w:sz w:val="24"/>
          <w:szCs w:val="24"/>
        </w:rPr>
        <w:t xml:space="preserve"> у MiraxTest, т.к. выдача результатов некорректна, а так же данная АСКЗ позволяет выводить результаты только в процентном соотношении, наилучшей АСКЗ по этому критерию может считаться easyQuizzy. </w:t>
      </w:r>
      <w:r w:rsidR="00E45C48" w:rsidRPr="00C956A2">
        <w:rPr>
          <w:rFonts w:ascii="Times New Roman" w:hAnsi="Times New Roman"/>
          <w:b/>
          <w:sz w:val="24"/>
          <w:szCs w:val="24"/>
        </w:rPr>
        <w:t>Совместимость с другими ПО</w:t>
      </w:r>
      <w:r w:rsidR="00E45C48" w:rsidRPr="00C956A2">
        <w:rPr>
          <w:rFonts w:ascii="Times New Roman" w:hAnsi="Times New Roman"/>
          <w:sz w:val="24"/>
          <w:szCs w:val="24"/>
        </w:rPr>
        <w:t xml:space="preserve"> отсутствует у всех АСКЗ, кроме easyQuizzy, однако те ПО, с которыми она совместима, не являются распространенными. Добавление мультимедии иногда требуется при создании тестов. Наиболее необходимым является добавление изображений. Данная возможность предусмотрена во всех АСКЗ</w:t>
      </w:r>
      <w:r w:rsidR="005D28CE" w:rsidRPr="00C956A2">
        <w:rPr>
          <w:rFonts w:ascii="Times New Roman" w:hAnsi="Times New Roman"/>
          <w:sz w:val="24"/>
          <w:szCs w:val="24"/>
        </w:rPr>
        <w:t xml:space="preserve">. </w:t>
      </w:r>
      <w:r w:rsidR="008B017D" w:rsidRPr="00C956A2">
        <w:rPr>
          <w:rFonts w:ascii="Times New Roman" w:hAnsi="Times New Roman"/>
          <w:b/>
          <w:sz w:val="24"/>
          <w:szCs w:val="24"/>
        </w:rPr>
        <w:t>Дополнительные возможности</w:t>
      </w:r>
      <w:r w:rsidR="008B017D" w:rsidRPr="00C956A2">
        <w:rPr>
          <w:rFonts w:ascii="Times New Roman" w:hAnsi="Times New Roman"/>
          <w:sz w:val="24"/>
          <w:szCs w:val="24"/>
        </w:rPr>
        <w:t xml:space="preserve"> больше всего предоставляет АСКЗ EasyTestCreator, а в MiraxTest этот критерий не учтен. </w:t>
      </w:r>
      <w:r w:rsidR="005D28CE" w:rsidRPr="00C956A2">
        <w:rPr>
          <w:rFonts w:ascii="Times New Roman" w:hAnsi="Times New Roman"/>
          <w:sz w:val="24"/>
          <w:szCs w:val="24"/>
        </w:rPr>
        <w:t xml:space="preserve">Анализируя </w:t>
      </w:r>
      <w:r w:rsidR="005D28CE" w:rsidRPr="00C956A2">
        <w:rPr>
          <w:rFonts w:ascii="Times New Roman" w:hAnsi="Times New Roman"/>
          <w:b/>
          <w:sz w:val="24"/>
          <w:szCs w:val="24"/>
        </w:rPr>
        <w:t>структурную сложность</w:t>
      </w:r>
      <w:r w:rsidR="005D28CE" w:rsidRPr="00C956A2">
        <w:rPr>
          <w:rFonts w:ascii="Times New Roman" w:hAnsi="Times New Roman"/>
          <w:sz w:val="24"/>
          <w:szCs w:val="24"/>
        </w:rPr>
        <w:t xml:space="preserve"> АСКЗ можно сделать вывод, что</w:t>
      </w:r>
      <w:r w:rsidR="005A23EF" w:rsidRPr="00C956A2">
        <w:rPr>
          <w:rFonts w:ascii="Times New Roman" w:hAnsi="Times New Roman"/>
          <w:sz w:val="24"/>
          <w:szCs w:val="24"/>
        </w:rPr>
        <w:t xml:space="preserve"> самой простой структурой обладает MiraxTest, а самой загруженной является EasyTestCreator. Дерево разговора easyQuizzyпредставлена большим количеством элементов при создании тестов, однако имеет наипростейшую структуру при пользовании.</w:t>
      </w:r>
    </w:p>
    <w:p w:rsidR="005D28CE" w:rsidRPr="00C956A2" w:rsidRDefault="005D28CE"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 xml:space="preserve">Что касается таких критериев как </w:t>
      </w:r>
      <w:r w:rsidRPr="00C956A2">
        <w:rPr>
          <w:rFonts w:ascii="Times New Roman" w:hAnsi="Times New Roman"/>
          <w:b/>
          <w:sz w:val="24"/>
          <w:szCs w:val="24"/>
        </w:rPr>
        <w:t>скорость обработки данных</w:t>
      </w:r>
      <w:r w:rsidRPr="00C956A2">
        <w:rPr>
          <w:rFonts w:ascii="Times New Roman" w:hAnsi="Times New Roman"/>
          <w:sz w:val="24"/>
          <w:szCs w:val="24"/>
        </w:rPr>
        <w:t xml:space="preserve"> и </w:t>
      </w:r>
      <w:r w:rsidRPr="00C956A2">
        <w:rPr>
          <w:rFonts w:ascii="Times New Roman" w:hAnsi="Times New Roman"/>
          <w:b/>
          <w:sz w:val="24"/>
          <w:szCs w:val="24"/>
        </w:rPr>
        <w:t>анализа вопроса</w:t>
      </w:r>
      <w:r w:rsidRPr="00C956A2">
        <w:rPr>
          <w:rFonts w:ascii="Times New Roman" w:hAnsi="Times New Roman"/>
          <w:sz w:val="24"/>
          <w:szCs w:val="24"/>
        </w:rPr>
        <w:t xml:space="preserve">, </w:t>
      </w:r>
      <w:r w:rsidRPr="00C956A2">
        <w:rPr>
          <w:rFonts w:ascii="Times New Roman" w:hAnsi="Times New Roman"/>
          <w:b/>
          <w:sz w:val="24"/>
          <w:szCs w:val="24"/>
        </w:rPr>
        <w:t>совместимост</w:t>
      </w:r>
      <w:r w:rsidR="00C956A2" w:rsidRPr="00C956A2">
        <w:rPr>
          <w:rFonts w:ascii="Times New Roman" w:hAnsi="Times New Roman"/>
          <w:b/>
          <w:sz w:val="24"/>
          <w:szCs w:val="24"/>
        </w:rPr>
        <w:t>ь</w:t>
      </w:r>
      <w:r w:rsidRPr="00C956A2">
        <w:rPr>
          <w:rFonts w:ascii="Times New Roman" w:hAnsi="Times New Roman"/>
          <w:b/>
          <w:sz w:val="24"/>
          <w:szCs w:val="24"/>
        </w:rPr>
        <w:t xml:space="preserve"> с ОС</w:t>
      </w:r>
      <w:r w:rsidRPr="00C956A2">
        <w:rPr>
          <w:rFonts w:ascii="Times New Roman" w:hAnsi="Times New Roman"/>
          <w:sz w:val="24"/>
          <w:szCs w:val="24"/>
        </w:rPr>
        <w:t xml:space="preserve"> и </w:t>
      </w:r>
      <w:r w:rsidRPr="00C956A2">
        <w:rPr>
          <w:rFonts w:ascii="Times New Roman" w:hAnsi="Times New Roman"/>
          <w:b/>
          <w:sz w:val="24"/>
          <w:szCs w:val="24"/>
        </w:rPr>
        <w:t>количество одновременно подключенных тестируемых</w:t>
      </w:r>
      <w:r w:rsidRPr="00C956A2">
        <w:rPr>
          <w:rFonts w:ascii="Times New Roman" w:hAnsi="Times New Roman"/>
          <w:sz w:val="24"/>
          <w:szCs w:val="24"/>
        </w:rPr>
        <w:t>, то выбранные АСКЗ ничем по ним не отличаются, а следовательно и оценку по этим критериям в данном случае производить не следует.</w:t>
      </w:r>
    </w:p>
    <w:p w:rsidR="005D28CE" w:rsidRPr="00C956A2" w:rsidRDefault="005D28CE"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b/>
          <w:sz w:val="24"/>
          <w:szCs w:val="24"/>
        </w:rPr>
        <w:t>Объем занимаемой памяти</w:t>
      </w:r>
      <w:r w:rsidRPr="00C956A2">
        <w:rPr>
          <w:rFonts w:ascii="Times New Roman" w:hAnsi="Times New Roman"/>
          <w:sz w:val="24"/>
          <w:szCs w:val="24"/>
        </w:rPr>
        <w:t xml:space="preserve"> всеми АСКЗ не является критическим, соответственно данный критерий так же не войдет в оценку АСКЗ.</w:t>
      </w:r>
    </w:p>
    <w:p w:rsidR="00A4238D" w:rsidRDefault="00A4238D">
      <w:pPr>
        <w:spacing w:after="0" w:line="240" w:lineRule="auto"/>
        <w:rPr>
          <w:rFonts w:ascii="Times New Roman" w:eastAsia="Times New Roman" w:hAnsi="Times New Roman"/>
          <w:b/>
          <w:bCs/>
          <w:sz w:val="36"/>
          <w:szCs w:val="36"/>
          <w:lang w:eastAsia="ru-RU"/>
        </w:rPr>
      </w:pPr>
      <w:r>
        <w:br w:type="page"/>
      </w:r>
    </w:p>
    <w:p w:rsidR="00E45C48" w:rsidRDefault="00E45C48" w:rsidP="00454BC6">
      <w:pPr>
        <w:pStyle w:val="3"/>
        <w:numPr>
          <w:ilvl w:val="2"/>
          <w:numId w:val="17"/>
        </w:numPr>
      </w:pPr>
      <w:bookmarkStart w:id="66" w:name="_Toc261820899"/>
      <w:bookmarkStart w:id="67" w:name="_Toc261882698"/>
      <w:bookmarkStart w:id="68" w:name="_Toc262725333"/>
      <w:r>
        <w:lastRenderedPageBreak/>
        <w:t>Оценка АСКЗ</w:t>
      </w:r>
      <w:bookmarkEnd w:id="66"/>
      <w:bookmarkEnd w:id="67"/>
      <w:bookmarkEnd w:id="68"/>
    </w:p>
    <w:p w:rsidR="00E45C48" w:rsidRPr="00C956A2" w:rsidRDefault="00A4238D"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В соответствии с проведенным анализо</w:t>
      </w:r>
      <w:r w:rsidR="005D28CE" w:rsidRPr="00C956A2">
        <w:rPr>
          <w:rFonts w:ascii="Times New Roman" w:hAnsi="Times New Roman"/>
          <w:sz w:val="24"/>
          <w:szCs w:val="24"/>
        </w:rPr>
        <w:t>м, можно произвести оценку АСКЗ, пользуясь следующей шкалой оценок:</w:t>
      </w:r>
    </w:p>
    <w:p w:rsidR="005D28CE" w:rsidRPr="00C956A2" w:rsidRDefault="005D28CE"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0 – низкий уровень</w:t>
      </w:r>
    </w:p>
    <w:p w:rsidR="005D28CE" w:rsidRPr="00C956A2" w:rsidRDefault="005D28CE"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1 – средний уровень</w:t>
      </w:r>
    </w:p>
    <w:p w:rsidR="005D28CE" w:rsidRPr="00C956A2" w:rsidRDefault="005D28CE"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2 – высокий уровень</w:t>
      </w:r>
    </w:p>
    <w:tbl>
      <w:tblPr>
        <w:tblW w:w="5730" w:type="dxa"/>
        <w:tblInd w:w="93" w:type="dxa"/>
        <w:tblLook w:val="04A0"/>
      </w:tblPr>
      <w:tblGrid>
        <w:gridCol w:w="2260"/>
        <w:gridCol w:w="1120"/>
        <w:gridCol w:w="1120"/>
        <w:gridCol w:w="1230"/>
      </w:tblGrid>
      <w:tr w:rsidR="00891CB7" w:rsidRPr="00A4238D" w:rsidTr="00891CB7">
        <w:trPr>
          <w:trHeight w:val="300"/>
        </w:trPr>
        <w:tc>
          <w:tcPr>
            <w:tcW w:w="2260" w:type="dxa"/>
            <w:vMerge w:val="restart"/>
            <w:tcBorders>
              <w:top w:val="single" w:sz="8" w:space="0" w:color="auto"/>
              <w:left w:val="single" w:sz="8" w:space="0" w:color="auto"/>
              <w:bottom w:val="single" w:sz="8" w:space="0" w:color="000000"/>
              <w:right w:val="nil"/>
            </w:tcBorders>
            <w:shd w:val="clear" w:color="auto" w:fill="auto"/>
            <w:vAlign w:val="center"/>
            <w:hideMark/>
          </w:tcPr>
          <w:p w:rsidR="00891CB7" w:rsidRPr="00A4238D" w:rsidRDefault="00891CB7" w:rsidP="00A4238D">
            <w:pPr>
              <w:spacing w:after="0" w:line="240" w:lineRule="auto"/>
              <w:jc w:val="center"/>
              <w:rPr>
                <w:rFonts w:eastAsia="Times New Roman"/>
                <w:b/>
                <w:bCs/>
                <w:color w:val="000000"/>
                <w:lang w:eastAsia="ru-RU"/>
              </w:rPr>
            </w:pPr>
            <w:r w:rsidRPr="00A4238D">
              <w:rPr>
                <w:rFonts w:eastAsia="Times New Roman"/>
                <w:b/>
                <w:bCs/>
                <w:color w:val="000000"/>
                <w:lang w:eastAsia="ru-RU"/>
              </w:rPr>
              <w:t>Критерий</w:t>
            </w:r>
          </w:p>
        </w:tc>
        <w:tc>
          <w:tcPr>
            <w:tcW w:w="3470"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91CB7" w:rsidRPr="00A4238D" w:rsidRDefault="00891CB7" w:rsidP="00A4238D">
            <w:pPr>
              <w:spacing w:after="0" w:line="240" w:lineRule="auto"/>
              <w:jc w:val="center"/>
              <w:rPr>
                <w:rFonts w:eastAsia="Times New Roman"/>
                <w:b/>
                <w:bCs/>
                <w:color w:val="000000"/>
                <w:lang w:eastAsia="ru-RU"/>
              </w:rPr>
            </w:pPr>
            <w:r w:rsidRPr="00A4238D">
              <w:rPr>
                <w:rFonts w:eastAsia="Times New Roman"/>
                <w:b/>
                <w:bCs/>
                <w:color w:val="000000"/>
                <w:lang w:eastAsia="ru-RU"/>
              </w:rPr>
              <w:t>АСКЗ</w:t>
            </w:r>
          </w:p>
        </w:tc>
      </w:tr>
      <w:tr w:rsidR="00891CB7" w:rsidRPr="00A4238D" w:rsidTr="00891CB7">
        <w:trPr>
          <w:trHeight w:val="315"/>
        </w:trPr>
        <w:tc>
          <w:tcPr>
            <w:tcW w:w="2260" w:type="dxa"/>
            <w:vMerge/>
            <w:tcBorders>
              <w:top w:val="single" w:sz="8" w:space="0" w:color="auto"/>
              <w:left w:val="single" w:sz="8" w:space="0" w:color="auto"/>
              <w:bottom w:val="single" w:sz="8" w:space="0" w:color="000000"/>
              <w:right w:val="nil"/>
            </w:tcBorders>
            <w:vAlign w:val="center"/>
            <w:hideMark/>
          </w:tcPr>
          <w:p w:rsidR="00891CB7" w:rsidRPr="00A4238D" w:rsidRDefault="00891CB7" w:rsidP="00A4238D">
            <w:pPr>
              <w:spacing w:after="0" w:line="240" w:lineRule="auto"/>
              <w:rPr>
                <w:rFonts w:eastAsia="Times New Roman"/>
                <w:b/>
                <w:bCs/>
                <w:color w:val="000000"/>
                <w:lang w:eastAsia="ru-RU"/>
              </w:rPr>
            </w:pPr>
          </w:p>
        </w:tc>
        <w:tc>
          <w:tcPr>
            <w:tcW w:w="1120" w:type="dxa"/>
            <w:tcBorders>
              <w:top w:val="nil"/>
              <w:left w:val="single" w:sz="8" w:space="0" w:color="auto"/>
              <w:bottom w:val="single" w:sz="8" w:space="0" w:color="auto"/>
              <w:right w:val="single" w:sz="4" w:space="0" w:color="auto"/>
            </w:tcBorders>
            <w:shd w:val="clear" w:color="auto" w:fill="auto"/>
            <w:vAlign w:val="center"/>
            <w:hideMark/>
          </w:tcPr>
          <w:p w:rsidR="00891CB7" w:rsidRPr="00A4238D" w:rsidRDefault="00891CB7" w:rsidP="00A4238D">
            <w:pPr>
              <w:spacing w:after="0" w:line="240" w:lineRule="auto"/>
              <w:jc w:val="center"/>
              <w:rPr>
                <w:rFonts w:eastAsia="Times New Roman"/>
                <w:b/>
                <w:bCs/>
                <w:color w:val="000000"/>
                <w:lang w:eastAsia="ru-RU"/>
              </w:rPr>
            </w:pPr>
            <w:r w:rsidRPr="00A4238D">
              <w:rPr>
                <w:rFonts w:eastAsia="Times New Roman"/>
                <w:b/>
                <w:bCs/>
                <w:color w:val="000000"/>
                <w:lang w:eastAsia="ru-RU"/>
              </w:rPr>
              <w:t>Miraxtest</w:t>
            </w:r>
          </w:p>
        </w:tc>
        <w:tc>
          <w:tcPr>
            <w:tcW w:w="1120" w:type="dxa"/>
            <w:tcBorders>
              <w:top w:val="nil"/>
              <w:left w:val="nil"/>
              <w:bottom w:val="single" w:sz="8" w:space="0" w:color="auto"/>
              <w:right w:val="single" w:sz="4" w:space="0" w:color="auto"/>
            </w:tcBorders>
            <w:shd w:val="clear" w:color="auto" w:fill="auto"/>
            <w:vAlign w:val="center"/>
            <w:hideMark/>
          </w:tcPr>
          <w:p w:rsidR="00891CB7" w:rsidRPr="00A4238D" w:rsidRDefault="00891CB7" w:rsidP="00A4238D">
            <w:pPr>
              <w:spacing w:after="0" w:line="240" w:lineRule="auto"/>
              <w:jc w:val="center"/>
              <w:rPr>
                <w:rFonts w:eastAsia="Times New Roman"/>
                <w:b/>
                <w:bCs/>
                <w:color w:val="000000"/>
                <w:lang w:eastAsia="ru-RU"/>
              </w:rPr>
            </w:pPr>
            <w:r w:rsidRPr="00A4238D">
              <w:rPr>
                <w:rFonts w:eastAsia="Times New Roman"/>
                <w:b/>
                <w:bCs/>
                <w:color w:val="000000"/>
                <w:lang w:eastAsia="ru-RU"/>
              </w:rPr>
              <w:t>EasyTest</w:t>
            </w:r>
          </w:p>
        </w:tc>
        <w:tc>
          <w:tcPr>
            <w:tcW w:w="1230" w:type="dxa"/>
            <w:tcBorders>
              <w:top w:val="nil"/>
              <w:left w:val="nil"/>
              <w:bottom w:val="single" w:sz="8" w:space="0" w:color="auto"/>
              <w:right w:val="single" w:sz="4" w:space="0" w:color="auto"/>
            </w:tcBorders>
            <w:shd w:val="clear" w:color="auto" w:fill="auto"/>
            <w:vAlign w:val="center"/>
            <w:hideMark/>
          </w:tcPr>
          <w:p w:rsidR="00891CB7" w:rsidRPr="00A4238D" w:rsidRDefault="00891CB7" w:rsidP="00A4238D">
            <w:pPr>
              <w:spacing w:after="0" w:line="240" w:lineRule="auto"/>
              <w:jc w:val="center"/>
              <w:rPr>
                <w:rFonts w:eastAsia="Times New Roman"/>
                <w:b/>
                <w:bCs/>
                <w:color w:val="000000"/>
                <w:lang w:eastAsia="ru-RU"/>
              </w:rPr>
            </w:pPr>
            <w:r w:rsidRPr="00A4238D">
              <w:rPr>
                <w:rFonts w:eastAsia="Times New Roman"/>
                <w:b/>
                <w:bCs/>
                <w:color w:val="000000"/>
                <w:lang w:eastAsia="ru-RU"/>
              </w:rPr>
              <w:t>easyQuizzy</w:t>
            </w:r>
          </w:p>
        </w:tc>
      </w:tr>
      <w:tr w:rsidR="00891CB7" w:rsidRPr="00A4238D" w:rsidTr="00891CB7">
        <w:trPr>
          <w:trHeight w:val="3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виды вопросов</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r>
      <w:tr w:rsidR="00891CB7" w:rsidRPr="00A4238D" w:rsidTr="00891CB7">
        <w:trPr>
          <w:trHeight w:val="93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дополнительные возможности при создании вопросов</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r>
      <w:tr w:rsidR="00891CB7" w:rsidRPr="00A4238D" w:rsidTr="008B017D">
        <w:trPr>
          <w:trHeight w:val="310"/>
        </w:trPr>
        <w:tc>
          <w:tcPr>
            <w:tcW w:w="2260" w:type="dxa"/>
            <w:tcBorders>
              <w:top w:val="nil"/>
              <w:left w:val="single" w:sz="8" w:space="0" w:color="auto"/>
              <w:bottom w:val="single" w:sz="4" w:space="0" w:color="auto"/>
              <w:right w:val="single" w:sz="8" w:space="0" w:color="auto"/>
            </w:tcBorders>
            <w:shd w:val="clear" w:color="auto" w:fill="auto"/>
            <w:noWrap/>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настройки теста</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r>
      <w:tr w:rsidR="00891CB7" w:rsidRPr="00A4238D" w:rsidTr="00891CB7">
        <w:trPr>
          <w:trHeight w:val="3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система оценивания</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r>
      <w:tr w:rsidR="00891CB7" w:rsidRPr="00A4238D" w:rsidTr="00891CB7">
        <w:trPr>
          <w:trHeight w:val="3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безопасность БЗ</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r>
      <w:tr w:rsidR="00891CB7" w:rsidRPr="00A4238D" w:rsidTr="00891CB7">
        <w:trPr>
          <w:trHeight w:val="3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защита результатов</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r>
      <w:tr w:rsidR="00891CB7" w:rsidRPr="00A4238D" w:rsidTr="00891CB7">
        <w:trPr>
          <w:trHeight w:val="6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совместимость с другими ПО</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r>
      <w:tr w:rsidR="00891CB7" w:rsidRPr="00A4238D" w:rsidTr="00891CB7">
        <w:trPr>
          <w:trHeight w:val="3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91CB7" w:rsidP="00A4238D">
            <w:pPr>
              <w:spacing w:after="0" w:line="240" w:lineRule="auto"/>
              <w:rPr>
                <w:rFonts w:eastAsia="Times New Roman"/>
                <w:color w:val="000000"/>
                <w:lang w:eastAsia="ru-RU"/>
              </w:rPr>
            </w:pPr>
            <w:r w:rsidRPr="008B017D">
              <w:rPr>
                <w:rFonts w:eastAsia="Times New Roman"/>
                <w:color w:val="000000"/>
                <w:lang w:eastAsia="ru-RU"/>
              </w:rPr>
              <w:t>интерфейс</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r>
      <w:tr w:rsidR="00734DE2" w:rsidRPr="00A4238D" w:rsidTr="00891CB7">
        <w:trPr>
          <w:trHeight w:val="3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734DE2" w:rsidRPr="008B017D" w:rsidRDefault="00734DE2" w:rsidP="00A4238D">
            <w:pPr>
              <w:spacing w:after="0" w:line="240" w:lineRule="auto"/>
              <w:rPr>
                <w:rFonts w:eastAsia="Times New Roman"/>
                <w:color w:val="000000"/>
                <w:lang w:eastAsia="ru-RU"/>
              </w:rPr>
            </w:pPr>
            <w:r>
              <w:rPr>
                <w:rFonts w:eastAsia="Times New Roman"/>
                <w:color w:val="000000"/>
                <w:lang w:eastAsia="ru-RU"/>
              </w:rPr>
              <w:t>стоимость</w:t>
            </w:r>
          </w:p>
        </w:tc>
        <w:tc>
          <w:tcPr>
            <w:tcW w:w="1120" w:type="dxa"/>
            <w:tcBorders>
              <w:top w:val="nil"/>
              <w:left w:val="nil"/>
              <w:bottom w:val="single" w:sz="4" w:space="0" w:color="auto"/>
              <w:right w:val="single" w:sz="4" w:space="0" w:color="auto"/>
            </w:tcBorders>
            <w:shd w:val="clear" w:color="auto" w:fill="auto"/>
            <w:hideMark/>
          </w:tcPr>
          <w:p w:rsidR="00734DE2" w:rsidRDefault="00734DE2" w:rsidP="00A4238D">
            <w:pPr>
              <w:spacing w:after="0" w:line="240" w:lineRule="auto"/>
              <w:rPr>
                <w:rFonts w:eastAsia="Times New Roman"/>
                <w:color w:val="000000"/>
                <w:lang w:eastAsia="ru-RU"/>
              </w:rPr>
            </w:pPr>
            <w:r>
              <w:rPr>
                <w:rFonts w:eastAsia="Times New Roman"/>
                <w:color w:val="000000"/>
                <w:lang w:eastAsia="ru-RU"/>
              </w:rPr>
              <w:t>2</w:t>
            </w:r>
          </w:p>
        </w:tc>
        <w:tc>
          <w:tcPr>
            <w:tcW w:w="1120" w:type="dxa"/>
            <w:tcBorders>
              <w:top w:val="nil"/>
              <w:left w:val="nil"/>
              <w:bottom w:val="single" w:sz="4" w:space="0" w:color="auto"/>
              <w:right w:val="single" w:sz="4" w:space="0" w:color="auto"/>
            </w:tcBorders>
            <w:shd w:val="clear" w:color="auto" w:fill="auto"/>
            <w:hideMark/>
          </w:tcPr>
          <w:p w:rsidR="00734DE2" w:rsidRDefault="00734DE2" w:rsidP="00A4238D">
            <w:pPr>
              <w:spacing w:after="0" w:line="240" w:lineRule="auto"/>
              <w:rPr>
                <w:rFonts w:eastAsia="Times New Roman"/>
                <w:color w:val="000000"/>
                <w:lang w:eastAsia="ru-RU"/>
              </w:rPr>
            </w:pPr>
            <w:r>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734DE2" w:rsidRDefault="00734DE2" w:rsidP="00A4238D">
            <w:pPr>
              <w:spacing w:after="0" w:line="240" w:lineRule="auto"/>
              <w:rPr>
                <w:rFonts w:eastAsia="Times New Roman"/>
                <w:color w:val="000000"/>
                <w:lang w:eastAsia="ru-RU"/>
              </w:rPr>
            </w:pPr>
            <w:r>
              <w:rPr>
                <w:rFonts w:eastAsia="Times New Roman"/>
                <w:color w:val="000000"/>
                <w:lang w:eastAsia="ru-RU"/>
              </w:rPr>
              <w:t>1</w:t>
            </w:r>
          </w:p>
        </w:tc>
      </w:tr>
      <w:tr w:rsidR="00891CB7" w:rsidRPr="00A4238D" w:rsidTr="008B017D">
        <w:trPr>
          <w:trHeight w:val="300"/>
        </w:trPr>
        <w:tc>
          <w:tcPr>
            <w:tcW w:w="2260" w:type="dxa"/>
            <w:tcBorders>
              <w:top w:val="nil"/>
              <w:left w:val="single" w:sz="8" w:space="0" w:color="auto"/>
              <w:bottom w:val="single" w:sz="4" w:space="0" w:color="auto"/>
              <w:right w:val="single" w:sz="8" w:space="0" w:color="auto"/>
            </w:tcBorders>
            <w:shd w:val="clear" w:color="auto" w:fill="auto"/>
            <w:vAlign w:val="center"/>
            <w:hideMark/>
          </w:tcPr>
          <w:p w:rsidR="00891CB7" w:rsidRPr="008B017D" w:rsidRDefault="008B017D" w:rsidP="00A4238D">
            <w:pPr>
              <w:spacing w:after="0" w:line="240" w:lineRule="auto"/>
              <w:rPr>
                <w:rFonts w:eastAsia="Times New Roman"/>
                <w:color w:val="000000"/>
                <w:lang w:eastAsia="ru-RU"/>
              </w:rPr>
            </w:pPr>
            <w:r>
              <w:rPr>
                <w:rFonts w:eastAsia="Times New Roman"/>
                <w:color w:val="000000"/>
                <w:lang w:eastAsia="ru-RU"/>
              </w:rPr>
              <w:t>дополнительные возможности ПО</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12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891CB7" w:rsidRPr="00A4238D" w:rsidRDefault="005F7588" w:rsidP="00A4238D">
            <w:pPr>
              <w:spacing w:after="0" w:line="240" w:lineRule="auto"/>
              <w:rPr>
                <w:rFonts w:eastAsia="Times New Roman"/>
                <w:color w:val="000000"/>
                <w:lang w:eastAsia="ru-RU"/>
              </w:rPr>
            </w:pPr>
            <w:r>
              <w:rPr>
                <w:rFonts w:eastAsia="Times New Roman"/>
                <w:color w:val="000000"/>
                <w:lang w:eastAsia="ru-RU"/>
              </w:rPr>
              <w:t>1</w:t>
            </w:r>
          </w:p>
        </w:tc>
      </w:tr>
      <w:tr w:rsidR="008B017D" w:rsidRPr="00A4238D" w:rsidTr="008B017D">
        <w:trPr>
          <w:trHeight w:val="300"/>
        </w:trPr>
        <w:tc>
          <w:tcPr>
            <w:tcW w:w="22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8B017D" w:rsidRDefault="008B017D" w:rsidP="00A4238D">
            <w:pPr>
              <w:spacing w:after="0" w:line="240" w:lineRule="auto"/>
              <w:rPr>
                <w:rFonts w:eastAsia="Times New Roman"/>
                <w:color w:val="000000"/>
                <w:lang w:eastAsia="ru-RU"/>
              </w:rPr>
            </w:pPr>
            <w:r>
              <w:rPr>
                <w:rFonts w:eastAsia="Times New Roman"/>
                <w:color w:val="000000"/>
                <w:lang w:eastAsia="ru-RU"/>
              </w:rPr>
              <w:t>структурная сложность</w:t>
            </w:r>
          </w:p>
        </w:tc>
        <w:tc>
          <w:tcPr>
            <w:tcW w:w="1120" w:type="dxa"/>
            <w:tcBorders>
              <w:top w:val="single" w:sz="4" w:space="0" w:color="auto"/>
              <w:left w:val="nil"/>
              <w:bottom w:val="single" w:sz="4" w:space="0" w:color="auto"/>
              <w:right w:val="single" w:sz="4" w:space="0" w:color="auto"/>
            </w:tcBorders>
            <w:shd w:val="clear" w:color="auto" w:fill="auto"/>
            <w:hideMark/>
          </w:tcPr>
          <w:p w:rsidR="008B017D" w:rsidRPr="00A4238D" w:rsidRDefault="005F7588" w:rsidP="00A4238D">
            <w:pPr>
              <w:spacing w:after="0" w:line="240" w:lineRule="auto"/>
              <w:rPr>
                <w:rFonts w:eastAsia="Times New Roman"/>
                <w:color w:val="000000"/>
                <w:lang w:eastAsia="ru-RU"/>
              </w:rPr>
            </w:pPr>
            <w:r>
              <w:rPr>
                <w:rFonts w:eastAsia="Times New Roman"/>
                <w:color w:val="000000"/>
                <w:lang w:eastAsia="ru-RU"/>
              </w:rPr>
              <w:t>2</w:t>
            </w:r>
          </w:p>
        </w:tc>
        <w:tc>
          <w:tcPr>
            <w:tcW w:w="1120" w:type="dxa"/>
            <w:tcBorders>
              <w:top w:val="single" w:sz="4" w:space="0" w:color="auto"/>
              <w:left w:val="nil"/>
              <w:bottom w:val="single" w:sz="4" w:space="0" w:color="auto"/>
              <w:right w:val="single" w:sz="4" w:space="0" w:color="auto"/>
            </w:tcBorders>
            <w:shd w:val="clear" w:color="auto" w:fill="auto"/>
            <w:hideMark/>
          </w:tcPr>
          <w:p w:rsidR="008B017D" w:rsidRPr="00A4238D" w:rsidRDefault="005F7588" w:rsidP="00A4238D">
            <w:pPr>
              <w:spacing w:after="0" w:line="240" w:lineRule="auto"/>
              <w:rPr>
                <w:rFonts w:eastAsia="Times New Roman"/>
                <w:color w:val="000000"/>
                <w:lang w:eastAsia="ru-RU"/>
              </w:rPr>
            </w:pPr>
            <w:r>
              <w:rPr>
                <w:rFonts w:eastAsia="Times New Roman"/>
                <w:color w:val="000000"/>
                <w:lang w:eastAsia="ru-RU"/>
              </w:rPr>
              <w:t>0</w:t>
            </w:r>
          </w:p>
        </w:tc>
        <w:tc>
          <w:tcPr>
            <w:tcW w:w="1230" w:type="dxa"/>
            <w:tcBorders>
              <w:top w:val="single" w:sz="4" w:space="0" w:color="auto"/>
              <w:left w:val="nil"/>
              <w:bottom w:val="single" w:sz="4" w:space="0" w:color="auto"/>
              <w:right w:val="single" w:sz="4" w:space="0" w:color="auto"/>
            </w:tcBorders>
            <w:shd w:val="clear" w:color="auto" w:fill="auto"/>
            <w:hideMark/>
          </w:tcPr>
          <w:p w:rsidR="008B017D" w:rsidRPr="00A4238D" w:rsidRDefault="005A23EF" w:rsidP="00A4238D">
            <w:pPr>
              <w:spacing w:after="0" w:line="240" w:lineRule="auto"/>
              <w:rPr>
                <w:rFonts w:eastAsia="Times New Roman"/>
                <w:color w:val="000000"/>
                <w:lang w:eastAsia="ru-RU"/>
              </w:rPr>
            </w:pPr>
            <w:r>
              <w:rPr>
                <w:rFonts w:eastAsia="Times New Roman"/>
                <w:color w:val="000000"/>
                <w:lang w:eastAsia="ru-RU"/>
              </w:rPr>
              <w:t>1</w:t>
            </w:r>
          </w:p>
        </w:tc>
      </w:tr>
    </w:tbl>
    <w:p w:rsidR="00A4238D" w:rsidRDefault="00A4238D" w:rsidP="00E45C48">
      <w:pPr>
        <w:jc w:val="both"/>
      </w:pPr>
    </w:p>
    <w:p w:rsidR="00891CB7" w:rsidRDefault="00891CB7">
      <w:pPr>
        <w:spacing w:after="0" w:line="240" w:lineRule="auto"/>
        <w:rPr>
          <w:rFonts w:ascii="Times New Roman" w:eastAsia="Times New Roman" w:hAnsi="Times New Roman"/>
          <w:b/>
          <w:bCs/>
          <w:kern w:val="32"/>
          <w:sz w:val="32"/>
          <w:szCs w:val="32"/>
        </w:rPr>
      </w:pPr>
      <w:r>
        <w:rPr>
          <w:rFonts w:ascii="Times New Roman" w:hAnsi="Times New Roman"/>
        </w:rPr>
        <w:br w:type="page"/>
      </w:r>
    </w:p>
    <w:p w:rsidR="00C15F20" w:rsidRDefault="00891CB7" w:rsidP="00454BC6">
      <w:pPr>
        <w:pStyle w:val="3"/>
        <w:numPr>
          <w:ilvl w:val="2"/>
          <w:numId w:val="17"/>
        </w:numPr>
      </w:pPr>
      <w:bookmarkStart w:id="69" w:name="_Toc261820900"/>
      <w:bookmarkStart w:id="70" w:name="_Toc261882699"/>
      <w:bookmarkStart w:id="71" w:name="_Toc262725334"/>
      <w:r>
        <w:lastRenderedPageBreak/>
        <w:t>Экспертная оценка критериев</w:t>
      </w:r>
      <w:bookmarkEnd w:id="69"/>
      <w:bookmarkEnd w:id="70"/>
      <w:bookmarkEnd w:id="71"/>
    </w:p>
    <w:p w:rsidR="009B69A5" w:rsidRPr="00C956A2" w:rsidRDefault="009B69A5"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Экспертная оценка была произведена в отношении важности выдвинутых критериев посредством разработанной анкеты (Приложение 1).</w:t>
      </w:r>
    </w:p>
    <w:p w:rsidR="009B69A5" w:rsidRPr="00C956A2" w:rsidRDefault="009B69A5"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Было проведено анкетирование 5 экспертов, о</w:t>
      </w:r>
      <w:r w:rsidR="00C956A2">
        <w:rPr>
          <w:rFonts w:ascii="Times New Roman" w:hAnsi="Times New Roman"/>
          <w:sz w:val="24"/>
          <w:szCs w:val="24"/>
        </w:rPr>
        <w:t>ц</w:t>
      </w:r>
      <w:r w:rsidRPr="00C956A2">
        <w:rPr>
          <w:rFonts w:ascii="Times New Roman" w:hAnsi="Times New Roman"/>
          <w:sz w:val="24"/>
          <w:szCs w:val="24"/>
        </w:rPr>
        <w:t>енки каждого отдельного эксперта приведены в Приложении 2.</w:t>
      </w:r>
    </w:p>
    <w:p w:rsidR="009B69A5" w:rsidRPr="00C956A2" w:rsidRDefault="009B69A5"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Путем суммирования оценок по строке у каждого эксперта была получена следующая таблица:</w:t>
      </w:r>
    </w:p>
    <w:tbl>
      <w:tblPr>
        <w:tblW w:w="5120" w:type="dxa"/>
        <w:tblInd w:w="91" w:type="dxa"/>
        <w:tblLook w:val="04A0"/>
      </w:tblPr>
      <w:tblGrid>
        <w:gridCol w:w="1285"/>
        <w:gridCol w:w="848"/>
        <w:gridCol w:w="847"/>
        <w:gridCol w:w="723"/>
        <w:gridCol w:w="709"/>
        <w:gridCol w:w="708"/>
      </w:tblGrid>
      <w:tr w:rsidR="009B69A5" w:rsidRPr="009B69A5" w:rsidTr="008C27C0">
        <w:trPr>
          <w:trHeight w:val="401"/>
        </w:trPr>
        <w:tc>
          <w:tcPr>
            <w:tcW w:w="12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center"/>
              <w:rPr>
                <w:rFonts w:eastAsia="Times New Roman"/>
                <w:color w:val="000000"/>
                <w:lang w:eastAsia="ru-RU"/>
              </w:rPr>
            </w:pPr>
            <w:r w:rsidRPr="009B69A5">
              <w:rPr>
                <w:rFonts w:eastAsia="Times New Roman"/>
                <w:color w:val="000000"/>
                <w:lang w:eastAsia="ru-RU"/>
              </w:rPr>
              <w:t>Параметры</w:t>
            </w:r>
          </w:p>
        </w:tc>
        <w:tc>
          <w:tcPr>
            <w:tcW w:w="3835" w:type="dxa"/>
            <w:gridSpan w:val="5"/>
            <w:tcBorders>
              <w:top w:val="single" w:sz="4" w:space="0" w:color="auto"/>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center"/>
              <w:rPr>
                <w:rFonts w:eastAsia="Times New Roman"/>
                <w:color w:val="000000"/>
                <w:lang w:eastAsia="ru-RU"/>
              </w:rPr>
            </w:pPr>
            <w:r w:rsidRPr="009B69A5">
              <w:rPr>
                <w:rFonts w:eastAsia="Times New Roman"/>
                <w:color w:val="000000"/>
                <w:lang w:eastAsia="ru-RU"/>
              </w:rPr>
              <w:t>Эксперты</w:t>
            </w:r>
          </w:p>
        </w:tc>
      </w:tr>
      <w:tr w:rsidR="009B69A5" w:rsidRPr="009B69A5" w:rsidTr="008C27C0">
        <w:trPr>
          <w:trHeight w:val="278"/>
        </w:trPr>
        <w:tc>
          <w:tcPr>
            <w:tcW w:w="1285" w:type="dxa"/>
            <w:vMerge/>
            <w:tcBorders>
              <w:top w:val="single" w:sz="4" w:space="0" w:color="auto"/>
              <w:left w:val="single" w:sz="4" w:space="0" w:color="auto"/>
              <w:bottom w:val="single" w:sz="4" w:space="0" w:color="auto"/>
              <w:right w:val="single" w:sz="4" w:space="0" w:color="auto"/>
            </w:tcBorders>
            <w:vAlign w:val="center"/>
            <w:hideMark/>
          </w:tcPr>
          <w:p w:rsidR="009B69A5" w:rsidRPr="009B69A5" w:rsidRDefault="009B69A5" w:rsidP="009B69A5">
            <w:pPr>
              <w:spacing w:after="0" w:line="240" w:lineRule="auto"/>
              <w:rPr>
                <w:rFonts w:eastAsia="Times New Roman"/>
                <w:color w:val="000000"/>
                <w:lang w:eastAsia="ru-RU"/>
              </w:rPr>
            </w:pP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2</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5</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6</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6</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2</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5</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3</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2</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7</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5</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5</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5</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4</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10</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10</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8</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6</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9</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9</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8</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7</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6</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3</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3</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8</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8</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8</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8</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7</w:t>
            </w:r>
          </w:p>
        </w:tc>
      </w:tr>
      <w:tr w:rsidR="008E5AD2"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E5AD2" w:rsidRPr="009B69A5" w:rsidRDefault="008E5AD2" w:rsidP="009B69A5">
            <w:pPr>
              <w:spacing w:after="0" w:line="240" w:lineRule="auto"/>
              <w:jc w:val="right"/>
              <w:rPr>
                <w:rFonts w:eastAsia="Times New Roman"/>
                <w:color w:val="000000"/>
                <w:lang w:eastAsia="ru-RU"/>
              </w:rPr>
            </w:pPr>
            <w:r>
              <w:rPr>
                <w:rFonts w:eastAsia="Times New Roman"/>
                <w:color w:val="000000"/>
                <w:lang w:eastAsia="ru-RU"/>
              </w:rPr>
              <w:t>9</w:t>
            </w:r>
          </w:p>
        </w:tc>
        <w:tc>
          <w:tcPr>
            <w:tcW w:w="848" w:type="dxa"/>
            <w:tcBorders>
              <w:top w:val="nil"/>
              <w:left w:val="nil"/>
              <w:bottom w:val="single" w:sz="4" w:space="0" w:color="auto"/>
              <w:right w:val="single" w:sz="4" w:space="0" w:color="auto"/>
            </w:tcBorders>
            <w:shd w:val="clear" w:color="auto" w:fill="auto"/>
            <w:noWrap/>
            <w:vAlign w:val="bottom"/>
            <w:hideMark/>
          </w:tcPr>
          <w:p w:rsidR="008E5AD2" w:rsidRPr="009B69A5" w:rsidRDefault="008E5AD2" w:rsidP="009B69A5">
            <w:pPr>
              <w:spacing w:after="0" w:line="240" w:lineRule="auto"/>
              <w:jc w:val="right"/>
              <w:rPr>
                <w:rFonts w:eastAsia="Times New Roman"/>
                <w:color w:val="000000"/>
                <w:lang w:eastAsia="ru-RU"/>
              </w:rPr>
            </w:pPr>
            <w:r>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8E5AD2" w:rsidRPr="009B69A5" w:rsidRDefault="008E5AD2" w:rsidP="009B69A5">
            <w:pPr>
              <w:spacing w:after="0" w:line="240" w:lineRule="auto"/>
              <w:jc w:val="right"/>
              <w:rPr>
                <w:rFonts w:eastAsia="Times New Roman"/>
                <w:color w:val="000000"/>
                <w:lang w:eastAsia="ru-RU"/>
              </w:rPr>
            </w:pPr>
            <w:r>
              <w:rPr>
                <w:rFonts w:eastAsia="Times New Roman"/>
                <w:color w:val="000000"/>
                <w:lang w:eastAsia="ru-RU"/>
              </w:rPr>
              <w:t>3</w:t>
            </w:r>
          </w:p>
        </w:tc>
        <w:tc>
          <w:tcPr>
            <w:tcW w:w="723" w:type="dxa"/>
            <w:tcBorders>
              <w:top w:val="nil"/>
              <w:left w:val="nil"/>
              <w:bottom w:val="single" w:sz="4" w:space="0" w:color="auto"/>
              <w:right w:val="single" w:sz="4" w:space="0" w:color="auto"/>
            </w:tcBorders>
            <w:shd w:val="clear" w:color="auto" w:fill="auto"/>
            <w:noWrap/>
            <w:vAlign w:val="bottom"/>
            <w:hideMark/>
          </w:tcPr>
          <w:p w:rsidR="008E5AD2" w:rsidRPr="009B69A5" w:rsidRDefault="008E5AD2" w:rsidP="009B69A5">
            <w:pPr>
              <w:spacing w:after="0" w:line="240" w:lineRule="auto"/>
              <w:jc w:val="right"/>
              <w:rPr>
                <w:rFonts w:eastAsia="Times New Roman"/>
                <w:color w:val="000000"/>
                <w:lang w:eastAsia="ru-RU"/>
              </w:rPr>
            </w:pPr>
            <w:r>
              <w:rPr>
                <w:rFonts w:eastAsia="Times New Roman"/>
                <w:color w:val="000000"/>
                <w:lang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8E5AD2" w:rsidRPr="009B69A5" w:rsidRDefault="008E5AD2" w:rsidP="009B69A5">
            <w:pPr>
              <w:spacing w:after="0" w:line="240" w:lineRule="auto"/>
              <w:jc w:val="right"/>
              <w:rPr>
                <w:rFonts w:eastAsia="Times New Roman"/>
                <w:color w:val="000000"/>
                <w:lang w:eastAsia="ru-RU"/>
              </w:rPr>
            </w:pPr>
            <w:r>
              <w:rPr>
                <w:rFonts w:eastAsia="Times New Roman"/>
                <w:color w:val="000000"/>
                <w:lang w:eastAsia="ru-RU"/>
              </w:rPr>
              <w:t>3</w:t>
            </w:r>
          </w:p>
        </w:tc>
        <w:tc>
          <w:tcPr>
            <w:tcW w:w="708" w:type="dxa"/>
            <w:tcBorders>
              <w:top w:val="nil"/>
              <w:left w:val="nil"/>
              <w:bottom w:val="single" w:sz="4" w:space="0" w:color="auto"/>
              <w:right w:val="single" w:sz="4" w:space="0" w:color="auto"/>
            </w:tcBorders>
            <w:shd w:val="clear" w:color="auto" w:fill="auto"/>
            <w:noWrap/>
            <w:vAlign w:val="bottom"/>
            <w:hideMark/>
          </w:tcPr>
          <w:p w:rsidR="008E5AD2" w:rsidRPr="009B69A5" w:rsidRDefault="008E5AD2" w:rsidP="009B69A5">
            <w:pPr>
              <w:spacing w:after="0" w:line="240" w:lineRule="auto"/>
              <w:jc w:val="right"/>
              <w:rPr>
                <w:rFonts w:eastAsia="Times New Roman"/>
                <w:color w:val="000000"/>
                <w:lang w:eastAsia="ru-RU"/>
              </w:rPr>
            </w:pPr>
            <w:r>
              <w:rPr>
                <w:rFonts w:eastAsia="Times New Roman"/>
                <w:color w:val="000000"/>
                <w:lang w:eastAsia="ru-RU"/>
              </w:rPr>
              <w:t>4</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8E5AD2" w:rsidP="009B69A5">
            <w:pPr>
              <w:spacing w:after="0" w:line="240" w:lineRule="auto"/>
              <w:jc w:val="right"/>
              <w:rPr>
                <w:rFonts w:eastAsia="Times New Roman"/>
                <w:color w:val="000000"/>
                <w:lang w:eastAsia="ru-RU"/>
              </w:rPr>
            </w:pPr>
            <w:r>
              <w:rPr>
                <w:rFonts w:eastAsia="Times New Roman"/>
                <w:color w:val="000000"/>
                <w:lang w:eastAsia="ru-RU"/>
              </w:rPr>
              <w:t>10</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w:t>
            </w:r>
          </w:p>
        </w:tc>
      </w:tr>
      <w:tr w:rsidR="009B69A5" w:rsidRPr="009B69A5" w:rsidTr="008C27C0">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9B69A5" w:rsidRPr="009B69A5" w:rsidRDefault="008E5AD2" w:rsidP="00392184">
            <w:pPr>
              <w:spacing w:after="0" w:line="240" w:lineRule="auto"/>
              <w:jc w:val="right"/>
              <w:rPr>
                <w:rFonts w:eastAsia="Times New Roman"/>
                <w:color w:val="000000"/>
                <w:lang w:eastAsia="ru-RU"/>
              </w:rPr>
            </w:pPr>
            <w:r>
              <w:rPr>
                <w:rFonts w:eastAsia="Times New Roman"/>
                <w:color w:val="000000"/>
                <w:lang w:eastAsia="ru-RU"/>
              </w:rPr>
              <w:t>11</w:t>
            </w:r>
          </w:p>
        </w:tc>
        <w:tc>
          <w:tcPr>
            <w:tcW w:w="84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10</w:t>
            </w:r>
          </w:p>
        </w:tc>
        <w:tc>
          <w:tcPr>
            <w:tcW w:w="847"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7</w:t>
            </w:r>
          </w:p>
        </w:tc>
        <w:tc>
          <w:tcPr>
            <w:tcW w:w="723"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7</w:t>
            </w:r>
          </w:p>
        </w:tc>
        <w:tc>
          <w:tcPr>
            <w:tcW w:w="708" w:type="dxa"/>
            <w:tcBorders>
              <w:top w:val="nil"/>
              <w:left w:val="nil"/>
              <w:bottom w:val="single" w:sz="4" w:space="0" w:color="auto"/>
              <w:right w:val="single" w:sz="4" w:space="0" w:color="auto"/>
            </w:tcBorders>
            <w:shd w:val="clear" w:color="auto" w:fill="auto"/>
            <w:noWrap/>
            <w:vAlign w:val="bottom"/>
            <w:hideMark/>
          </w:tcPr>
          <w:p w:rsidR="009B69A5" w:rsidRPr="009B69A5" w:rsidRDefault="009B69A5" w:rsidP="009B69A5">
            <w:pPr>
              <w:spacing w:after="0" w:line="240" w:lineRule="auto"/>
              <w:jc w:val="right"/>
              <w:rPr>
                <w:rFonts w:eastAsia="Times New Roman"/>
                <w:color w:val="000000"/>
                <w:lang w:eastAsia="ru-RU"/>
              </w:rPr>
            </w:pPr>
            <w:r w:rsidRPr="009B69A5">
              <w:rPr>
                <w:rFonts w:eastAsia="Times New Roman"/>
                <w:color w:val="000000"/>
                <w:lang w:eastAsia="ru-RU"/>
              </w:rPr>
              <w:t>7</w:t>
            </w:r>
          </w:p>
        </w:tc>
      </w:tr>
    </w:tbl>
    <w:p w:rsidR="009B69A5" w:rsidRDefault="009B69A5" w:rsidP="009B69A5">
      <w:pPr>
        <w:jc w:val="both"/>
      </w:pPr>
    </w:p>
    <w:p w:rsidR="008C27C0" w:rsidRPr="00C956A2" w:rsidRDefault="008C27C0"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Вычислим коэффициент конкординации:</w:t>
      </w:r>
    </w:p>
    <w:tbl>
      <w:tblPr>
        <w:tblW w:w="8985" w:type="dxa"/>
        <w:tblInd w:w="91" w:type="dxa"/>
        <w:tblLook w:val="04A0"/>
      </w:tblPr>
      <w:tblGrid>
        <w:gridCol w:w="1285"/>
        <w:gridCol w:w="848"/>
        <w:gridCol w:w="847"/>
        <w:gridCol w:w="479"/>
        <w:gridCol w:w="847"/>
        <w:gridCol w:w="479"/>
        <w:gridCol w:w="1400"/>
        <w:gridCol w:w="1400"/>
        <w:gridCol w:w="1400"/>
      </w:tblGrid>
      <w:tr w:rsidR="008C27C0" w:rsidRPr="008C27C0" w:rsidTr="00392184">
        <w:trPr>
          <w:trHeight w:val="465"/>
        </w:trPr>
        <w:tc>
          <w:tcPr>
            <w:tcW w:w="128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Параметры</w:t>
            </w:r>
          </w:p>
        </w:tc>
        <w:tc>
          <w:tcPr>
            <w:tcW w:w="3500" w:type="dxa"/>
            <w:gridSpan w:val="5"/>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Эксперты</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сумма рангов</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отклонения от средней суммы</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квадрат отклонения</w:t>
            </w:r>
          </w:p>
        </w:tc>
      </w:tr>
      <w:tr w:rsidR="008C27C0" w:rsidRPr="008C27C0" w:rsidTr="00392184">
        <w:trPr>
          <w:trHeight w:val="465"/>
        </w:trPr>
        <w:tc>
          <w:tcPr>
            <w:tcW w:w="1285" w:type="dxa"/>
            <w:vMerge/>
            <w:tcBorders>
              <w:top w:val="single" w:sz="4" w:space="0" w:color="auto"/>
              <w:left w:val="single" w:sz="4" w:space="0" w:color="auto"/>
              <w:bottom w:val="single" w:sz="4" w:space="0" w:color="auto"/>
              <w:right w:val="single" w:sz="4" w:space="0" w:color="auto"/>
            </w:tcBorders>
            <w:vAlign w:val="center"/>
            <w:hideMark/>
          </w:tcPr>
          <w:p w:rsidR="008C27C0" w:rsidRPr="008C27C0" w:rsidRDefault="008C27C0" w:rsidP="008C27C0">
            <w:pPr>
              <w:spacing w:after="0" w:line="240" w:lineRule="auto"/>
              <w:rPr>
                <w:rFonts w:eastAsia="Times New Roman"/>
                <w:color w:val="000000"/>
                <w:lang w:eastAsia="ru-RU"/>
              </w:rPr>
            </w:pP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2</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5</w:t>
            </w:r>
          </w:p>
        </w:tc>
        <w:tc>
          <w:tcPr>
            <w:tcW w:w="1400" w:type="dxa"/>
            <w:vMerge/>
            <w:tcBorders>
              <w:top w:val="nil"/>
              <w:left w:val="nil"/>
              <w:bottom w:val="single" w:sz="4" w:space="0" w:color="auto"/>
              <w:right w:val="single" w:sz="4" w:space="0" w:color="auto"/>
            </w:tcBorders>
            <w:vAlign w:val="center"/>
            <w:hideMark/>
          </w:tcPr>
          <w:p w:rsidR="008C27C0" w:rsidRPr="008C27C0" w:rsidRDefault="008C27C0" w:rsidP="008C27C0">
            <w:pPr>
              <w:spacing w:after="0" w:line="240" w:lineRule="auto"/>
              <w:rPr>
                <w:rFonts w:eastAsia="Times New Roman"/>
                <w:color w:val="000000"/>
                <w:lang w:eastAsia="ru-RU"/>
              </w:rPr>
            </w:pPr>
          </w:p>
        </w:tc>
        <w:tc>
          <w:tcPr>
            <w:tcW w:w="1400" w:type="dxa"/>
            <w:vMerge/>
            <w:tcBorders>
              <w:top w:val="nil"/>
              <w:left w:val="nil"/>
              <w:bottom w:val="single" w:sz="4" w:space="0" w:color="auto"/>
              <w:right w:val="single" w:sz="4" w:space="0" w:color="auto"/>
            </w:tcBorders>
            <w:vAlign w:val="center"/>
            <w:hideMark/>
          </w:tcPr>
          <w:p w:rsidR="008C27C0" w:rsidRPr="008C27C0" w:rsidRDefault="008C27C0" w:rsidP="008C27C0">
            <w:pPr>
              <w:spacing w:after="0" w:line="240" w:lineRule="auto"/>
              <w:rPr>
                <w:rFonts w:eastAsia="Times New Roman"/>
                <w:color w:val="000000"/>
                <w:lang w:eastAsia="ru-RU"/>
              </w:rPr>
            </w:pPr>
          </w:p>
        </w:tc>
        <w:tc>
          <w:tcPr>
            <w:tcW w:w="1400" w:type="dxa"/>
            <w:vMerge/>
            <w:tcBorders>
              <w:top w:val="nil"/>
              <w:left w:val="nil"/>
              <w:bottom w:val="single" w:sz="4" w:space="0" w:color="auto"/>
              <w:right w:val="single" w:sz="4" w:space="0" w:color="auto"/>
            </w:tcBorders>
            <w:vAlign w:val="center"/>
            <w:hideMark/>
          </w:tcPr>
          <w:p w:rsidR="008C27C0" w:rsidRPr="008C27C0" w:rsidRDefault="008C27C0" w:rsidP="008C27C0">
            <w:pPr>
              <w:spacing w:after="0" w:line="240" w:lineRule="auto"/>
              <w:rPr>
                <w:rFonts w:eastAsia="Times New Roman"/>
                <w:color w:val="000000"/>
                <w:lang w:eastAsia="ru-RU"/>
              </w:rPr>
            </w:pP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6</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6</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6</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26</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-4</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16</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2</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5</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20</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-10</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100</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3</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2</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2</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9</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-21</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441</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7</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5</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5</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25</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-5</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25</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5</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4</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10</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9</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10</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8</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41</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11</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121</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6</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9</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8</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9</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8</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37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7</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49</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7</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6</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3</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0</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2</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3</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14</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-16</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256</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8</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8</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8</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5</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8</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36</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6</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36</w:t>
            </w:r>
          </w:p>
        </w:tc>
      </w:tr>
      <w:tr w:rsidR="008E5AD2"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right"/>
              <w:rPr>
                <w:rFonts w:eastAsia="Times New Roman"/>
                <w:color w:val="000000"/>
                <w:lang w:eastAsia="ru-RU"/>
              </w:rPr>
            </w:pPr>
            <w:r>
              <w:rPr>
                <w:rFonts w:eastAsia="Times New Roman"/>
                <w:color w:val="000000"/>
                <w:lang w:eastAsia="ru-RU"/>
              </w:rPr>
              <w:t>9</w:t>
            </w:r>
          </w:p>
        </w:tc>
        <w:tc>
          <w:tcPr>
            <w:tcW w:w="848" w:type="dxa"/>
            <w:tcBorders>
              <w:top w:val="nil"/>
              <w:left w:val="nil"/>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right"/>
              <w:rPr>
                <w:rFonts w:eastAsia="Times New Roman"/>
                <w:color w:val="000000"/>
                <w:lang w:eastAsia="ru-RU"/>
              </w:rPr>
            </w:pPr>
            <w:r>
              <w:rPr>
                <w:rFonts w:eastAsia="Times New Roman"/>
                <w:color w:val="000000"/>
                <w:lang w:eastAsia="ru-RU"/>
              </w:rPr>
              <w:t>3</w:t>
            </w:r>
          </w:p>
        </w:tc>
        <w:tc>
          <w:tcPr>
            <w:tcW w:w="847" w:type="dxa"/>
            <w:tcBorders>
              <w:top w:val="nil"/>
              <w:left w:val="nil"/>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right"/>
              <w:rPr>
                <w:rFonts w:eastAsia="Times New Roman"/>
                <w:color w:val="000000"/>
                <w:lang w:eastAsia="ru-RU"/>
              </w:rPr>
            </w:pPr>
            <w:r>
              <w:rPr>
                <w:rFonts w:eastAsia="Times New Roman"/>
                <w:color w:val="000000"/>
                <w:lang w:eastAsia="ru-RU"/>
              </w:rPr>
              <w:t>3</w:t>
            </w:r>
          </w:p>
        </w:tc>
        <w:tc>
          <w:tcPr>
            <w:tcW w:w="479" w:type="dxa"/>
            <w:tcBorders>
              <w:top w:val="nil"/>
              <w:left w:val="nil"/>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right"/>
              <w:rPr>
                <w:rFonts w:eastAsia="Times New Roman"/>
                <w:color w:val="000000"/>
                <w:lang w:eastAsia="ru-RU"/>
              </w:rPr>
            </w:pPr>
            <w:r>
              <w:rPr>
                <w:rFonts w:eastAsia="Times New Roman"/>
                <w:color w:val="000000"/>
                <w:lang w:eastAsia="ru-RU"/>
              </w:rPr>
              <w:t>9</w:t>
            </w:r>
          </w:p>
        </w:tc>
        <w:tc>
          <w:tcPr>
            <w:tcW w:w="847" w:type="dxa"/>
            <w:tcBorders>
              <w:top w:val="nil"/>
              <w:left w:val="nil"/>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right"/>
              <w:rPr>
                <w:rFonts w:eastAsia="Times New Roman"/>
                <w:color w:val="000000"/>
                <w:lang w:eastAsia="ru-RU"/>
              </w:rPr>
            </w:pPr>
            <w:r>
              <w:rPr>
                <w:rFonts w:eastAsia="Times New Roman"/>
                <w:color w:val="000000"/>
                <w:lang w:eastAsia="ru-RU"/>
              </w:rPr>
              <w:t>3</w:t>
            </w:r>
          </w:p>
        </w:tc>
        <w:tc>
          <w:tcPr>
            <w:tcW w:w="479" w:type="dxa"/>
            <w:tcBorders>
              <w:top w:val="nil"/>
              <w:left w:val="nil"/>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right"/>
              <w:rPr>
                <w:rFonts w:eastAsia="Times New Roman"/>
                <w:color w:val="000000"/>
                <w:lang w:eastAsia="ru-RU"/>
              </w:rPr>
            </w:pPr>
            <w:r>
              <w:rPr>
                <w:rFonts w:eastAsia="Times New Roman"/>
                <w:color w:val="000000"/>
                <w:lang w:eastAsia="ru-RU"/>
              </w:rPr>
              <w:t>4</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center"/>
              <w:rPr>
                <w:rFonts w:eastAsia="Times New Roman"/>
                <w:color w:val="000000"/>
                <w:lang w:eastAsia="ru-RU"/>
              </w:rPr>
            </w:pPr>
            <w:r>
              <w:rPr>
                <w:rFonts w:eastAsia="Times New Roman"/>
                <w:color w:val="000000"/>
                <w:lang w:eastAsia="ru-RU"/>
              </w:rPr>
              <w:t>22</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E5AD2" w:rsidRPr="008C27C0" w:rsidRDefault="008E5AD2" w:rsidP="008C27C0">
            <w:pPr>
              <w:spacing w:after="0" w:line="240" w:lineRule="auto"/>
              <w:jc w:val="center"/>
              <w:rPr>
                <w:rFonts w:eastAsia="Times New Roman"/>
                <w:color w:val="000000"/>
                <w:lang w:eastAsia="ru-RU"/>
              </w:rPr>
            </w:pPr>
            <w:r>
              <w:rPr>
                <w:rFonts w:eastAsia="Times New Roman"/>
                <w:color w:val="000000"/>
                <w:lang w:eastAsia="ru-RU"/>
              </w:rPr>
              <w:t>-8</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E5AD2" w:rsidRPr="008C27C0" w:rsidRDefault="008E5AD2" w:rsidP="008C27C0">
            <w:pPr>
              <w:spacing w:after="0" w:line="240" w:lineRule="auto"/>
              <w:jc w:val="center"/>
              <w:rPr>
                <w:rFonts w:eastAsia="Times New Roman"/>
                <w:color w:val="000000"/>
                <w:lang w:eastAsia="ru-RU"/>
              </w:rPr>
            </w:pPr>
            <w:r>
              <w:rPr>
                <w:rFonts w:eastAsia="Times New Roman"/>
                <w:color w:val="000000"/>
                <w:lang w:eastAsia="ru-RU"/>
              </w:rPr>
              <w:t>64</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E5AD2" w:rsidP="008C27C0">
            <w:pPr>
              <w:spacing w:after="0" w:line="240" w:lineRule="auto"/>
              <w:jc w:val="right"/>
              <w:rPr>
                <w:rFonts w:eastAsia="Times New Roman"/>
                <w:color w:val="000000"/>
                <w:lang w:eastAsia="ru-RU"/>
              </w:rPr>
            </w:pPr>
            <w:r>
              <w:rPr>
                <w:rFonts w:eastAsia="Times New Roman"/>
                <w:color w:val="000000"/>
                <w:lang w:eastAsia="ru-RU"/>
              </w:rPr>
              <w:t>10</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2</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2</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-23</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529</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392184">
            <w:pPr>
              <w:spacing w:after="0" w:line="240" w:lineRule="auto"/>
              <w:jc w:val="right"/>
              <w:rPr>
                <w:rFonts w:eastAsia="Times New Roman"/>
                <w:color w:val="000000"/>
                <w:lang w:eastAsia="ru-RU"/>
              </w:rPr>
            </w:pPr>
            <w:r w:rsidRPr="008C27C0">
              <w:rPr>
                <w:rFonts w:eastAsia="Times New Roman"/>
                <w:color w:val="000000"/>
                <w:lang w:eastAsia="ru-RU"/>
              </w:rPr>
              <w:t>1</w:t>
            </w:r>
            <w:r w:rsidR="008E5AD2">
              <w:rPr>
                <w:rFonts w:eastAsia="Times New Roman"/>
                <w:color w:val="000000"/>
                <w:lang w:eastAsia="ru-RU"/>
              </w:rPr>
              <w:t>1</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10</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7</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7</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7</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right"/>
              <w:rPr>
                <w:rFonts w:eastAsia="Times New Roman"/>
                <w:color w:val="000000"/>
                <w:lang w:eastAsia="ru-RU"/>
              </w:rPr>
            </w:pPr>
            <w:r w:rsidRPr="008C27C0">
              <w:rPr>
                <w:rFonts w:eastAsia="Times New Roman"/>
                <w:color w:val="000000"/>
                <w:lang w:eastAsia="ru-RU"/>
              </w:rPr>
              <w:t>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38</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8</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64</w:t>
            </w:r>
          </w:p>
        </w:tc>
      </w:tr>
      <w:tr w:rsidR="008C27C0" w:rsidRPr="008C27C0" w:rsidTr="00392184">
        <w:trPr>
          <w:trHeight w:val="300"/>
        </w:trPr>
        <w:tc>
          <w:tcPr>
            <w:tcW w:w="1285" w:type="dxa"/>
            <w:tcBorders>
              <w:top w:val="nil"/>
              <w:left w:val="single" w:sz="4" w:space="0" w:color="auto"/>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rPr>
                <w:rFonts w:eastAsia="Times New Roman"/>
                <w:color w:val="000000"/>
                <w:lang w:eastAsia="ru-RU"/>
              </w:rPr>
            </w:pPr>
            <w:r w:rsidRPr="008C27C0">
              <w:rPr>
                <w:rFonts w:eastAsia="Times New Roman"/>
                <w:color w:val="000000"/>
                <w:lang w:eastAsia="ru-RU"/>
              </w:rPr>
              <w:t>Сумма</w:t>
            </w:r>
          </w:p>
        </w:tc>
        <w:tc>
          <w:tcPr>
            <w:tcW w:w="848"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rPr>
                <w:rFonts w:eastAsia="Times New Roman"/>
                <w:color w:val="000000"/>
                <w:lang w:eastAsia="ru-RU"/>
              </w:rPr>
            </w:pPr>
            <w:r w:rsidRPr="008C27C0">
              <w:rPr>
                <w:rFonts w:eastAsia="Times New Roman"/>
                <w:color w:val="000000"/>
                <w:lang w:eastAsia="ru-RU"/>
              </w:rPr>
              <w:t> </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rPr>
                <w:rFonts w:eastAsia="Times New Roman"/>
                <w:color w:val="000000"/>
                <w:lang w:eastAsia="ru-RU"/>
              </w:rPr>
            </w:pPr>
            <w:r w:rsidRPr="008C27C0">
              <w:rPr>
                <w:rFonts w:eastAsia="Times New Roman"/>
                <w:color w:val="000000"/>
                <w:lang w:eastAsia="ru-RU"/>
              </w:rPr>
              <w:t> </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rPr>
                <w:rFonts w:eastAsia="Times New Roman"/>
                <w:color w:val="000000"/>
                <w:lang w:eastAsia="ru-RU"/>
              </w:rPr>
            </w:pPr>
            <w:r w:rsidRPr="008C27C0">
              <w:rPr>
                <w:rFonts w:eastAsia="Times New Roman"/>
                <w:color w:val="000000"/>
                <w:lang w:eastAsia="ru-RU"/>
              </w:rPr>
              <w:t> </w:t>
            </w:r>
          </w:p>
        </w:tc>
        <w:tc>
          <w:tcPr>
            <w:tcW w:w="847"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rPr>
                <w:rFonts w:eastAsia="Times New Roman"/>
                <w:color w:val="000000"/>
                <w:lang w:eastAsia="ru-RU"/>
              </w:rPr>
            </w:pPr>
            <w:r w:rsidRPr="008C27C0">
              <w:rPr>
                <w:rFonts w:eastAsia="Times New Roman"/>
                <w:color w:val="000000"/>
                <w:lang w:eastAsia="ru-RU"/>
              </w:rPr>
              <w:t> </w:t>
            </w:r>
          </w:p>
        </w:tc>
        <w:tc>
          <w:tcPr>
            <w:tcW w:w="479" w:type="dxa"/>
            <w:tcBorders>
              <w:top w:val="nil"/>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rPr>
                <w:rFonts w:eastAsia="Times New Roman"/>
                <w:color w:val="000000"/>
                <w:lang w:eastAsia="ru-RU"/>
              </w:rPr>
            </w:pPr>
            <w:r w:rsidRPr="008C27C0">
              <w:rPr>
                <w:rFonts w:eastAsia="Times New Roman"/>
                <w:color w:val="000000"/>
                <w:lang w:eastAsia="ru-RU"/>
              </w:rPr>
              <w:t> </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 </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8C27C0" w:rsidRPr="008C27C0" w:rsidRDefault="008C27C0" w:rsidP="008C27C0">
            <w:pPr>
              <w:spacing w:after="0" w:line="240" w:lineRule="auto"/>
              <w:jc w:val="center"/>
              <w:rPr>
                <w:rFonts w:eastAsia="Times New Roman"/>
                <w:color w:val="000000"/>
                <w:lang w:eastAsia="ru-RU"/>
              </w:rPr>
            </w:pPr>
            <w:r w:rsidRPr="008C27C0">
              <w:rPr>
                <w:rFonts w:eastAsia="Times New Roman"/>
                <w:color w:val="000000"/>
                <w:lang w:eastAsia="ru-RU"/>
              </w:rPr>
              <w:t> </w:t>
            </w:r>
          </w:p>
        </w:tc>
        <w:tc>
          <w:tcPr>
            <w:tcW w:w="1400" w:type="dxa"/>
            <w:tcBorders>
              <w:top w:val="single" w:sz="4" w:space="0" w:color="auto"/>
              <w:left w:val="nil"/>
              <w:bottom w:val="single" w:sz="4" w:space="0" w:color="auto"/>
              <w:right w:val="single" w:sz="4" w:space="0" w:color="000000"/>
            </w:tcBorders>
            <w:shd w:val="clear" w:color="auto" w:fill="auto"/>
            <w:noWrap/>
            <w:vAlign w:val="bottom"/>
            <w:hideMark/>
          </w:tcPr>
          <w:p w:rsidR="008C27C0" w:rsidRPr="008C27C0" w:rsidRDefault="00392184" w:rsidP="008E5AD2">
            <w:pPr>
              <w:spacing w:after="0" w:line="240" w:lineRule="auto"/>
              <w:jc w:val="center"/>
              <w:rPr>
                <w:rFonts w:eastAsia="Times New Roman"/>
                <w:color w:val="000000"/>
                <w:lang w:eastAsia="ru-RU"/>
              </w:rPr>
            </w:pPr>
            <w:r>
              <w:rPr>
                <w:rFonts w:eastAsia="Times New Roman"/>
                <w:color w:val="000000"/>
                <w:lang w:eastAsia="ru-RU"/>
              </w:rPr>
              <w:t>1</w:t>
            </w:r>
            <w:r w:rsidR="008E5AD2">
              <w:rPr>
                <w:rFonts w:eastAsia="Times New Roman"/>
                <w:color w:val="000000"/>
                <w:lang w:eastAsia="ru-RU"/>
              </w:rPr>
              <w:t>701</w:t>
            </w:r>
          </w:p>
        </w:tc>
      </w:tr>
    </w:tbl>
    <w:p w:rsidR="008C27C0" w:rsidRDefault="008C27C0" w:rsidP="009B69A5">
      <w:pPr>
        <w:jc w:val="both"/>
      </w:pPr>
    </w:p>
    <w:p w:rsidR="008C27C0" w:rsidRPr="00C956A2" w:rsidRDefault="008C27C0" w:rsidP="00C956A2">
      <w:pPr>
        <w:spacing w:before="100" w:beforeAutospacing="1" w:after="100" w:afterAutospacing="1" w:line="240" w:lineRule="auto"/>
        <w:ind w:firstLine="709"/>
        <w:jc w:val="both"/>
        <w:rPr>
          <w:rFonts w:ascii="Times New Roman" w:hAnsi="Times New Roman"/>
          <w:sz w:val="24"/>
          <w:szCs w:val="24"/>
        </w:rPr>
      </w:pPr>
      <m:oMathPara>
        <m:oMath>
          <m:r>
            <m:rPr>
              <m:sty m:val="p"/>
            </m:rPr>
            <w:rPr>
              <w:rFonts w:ascii="Cambria Math" w:hAnsi="Cambria Math"/>
              <w:sz w:val="24"/>
              <w:szCs w:val="24"/>
            </w:rPr>
            <m:t>W=</m:t>
          </m:r>
          <m:f>
            <m:fPr>
              <m:ctrlPr>
                <w:rPr>
                  <w:rFonts w:ascii="Cambria Math" w:hAnsi="Cambria Math"/>
                  <w:sz w:val="24"/>
                  <w:szCs w:val="24"/>
                </w:rPr>
              </m:ctrlPr>
            </m:fPr>
            <m:num>
              <m:r>
                <m:rPr>
                  <m:sty m:val="p"/>
                </m:rPr>
                <w:rPr>
                  <w:rFonts w:ascii="Cambria Math" w:hAnsi="Cambria Math"/>
                  <w:sz w:val="24"/>
                  <w:szCs w:val="24"/>
                </w:rPr>
                <m:t>12*1637</m:t>
              </m:r>
            </m:num>
            <m:den>
              <m:sSup>
                <m:sSupPr>
                  <m:ctrlPr>
                    <w:rPr>
                      <w:rFonts w:ascii="Cambria Math" w:hAnsi="Cambria Math"/>
                      <w:sz w:val="24"/>
                      <w:szCs w:val="24"/>
                    </w:rPr>
                  </m:ctrlPr>
                </m:sSupPr>
                <m:e>
                  <m:r>
                    <m:rPr>
                      <m:sty m:val="p"/>
                    </m:rPr>
                    <w:rPr>
                      <w:rFonts w:ascii="Cambria Math" w:hAnsi="Cambria Math"/>
                      <w:sz w:val="24"/>
                      <w:szCs w:val="24"/>
                    </w:rPr>
                    <m:t>5</m:t>
                  </m:r>
                </m:e>
                <m:sup>
                  <m:r>
                    <m:rPr>
                      <m:sty m:val="p"/>
                    </m:rPr>
                    <w:rPr>
                      <w:rFonts w:ascii="Cambria Math" w:hAnsi="Cambria Math"/>
                      <w:sz w:val="24"/>
                      <w:szCs w:val="24"/>
                    </w:rPr>
                    <m:t>2</m:t>
                  </m:r>
                </m:sup>
              </m:sSup>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11</m:t>
                  </m:r>
                </m:e>
                <m:sup>
                  <m:r>
                    <m:rPr>
                      <m:sty m:val="p"/>
                    </m:rPr>
                    <w:rPr>
                      <w:rFonts w:ascii="Cambria Math" w:hAnsi="Cambria Math"/>
                      <w:sz w:val="24"/>
                      <w:szCs w:val="24"/>
                    </w:rPr>
                    <m:t>3</m:t>
                  </m:r>
                </m:sup>
              </m:sSup>
              <m:r>
                <m:rPr>
                  <m:sty m:val="p"/>
                </m:rPr>
                <w:rPr>
                  <w:rFonts w:ascii="Cambria Math" w:hAnsi="Cambria Math"/>
                  <w:sz w:val="24"/>
                  <w:szCs w:val="24"/>
                </w:rPr>
                <m:t>-11)</m:t>
              </m:r>
            </m:den>
          </m:f>
          <m:r>
            <m:rPr>
              <m:sty m:val="p"/>
            </m:rPr>
            <w:rPr>
              <w:rFonts w:ascii="Cambria Math" w:hAnsi="Cambria Math"/>
              <w:sz w:val="24"/>
              <w:szCs w:val="24"/>
            </w:rPr>
            <m:t>=0.62</m:t>
          </m:r>
        </m:oMath>
      </m:oMathPara>
    </w:p>
    <w:p w:rsidR="008C27C0" w:rsidRPr="00C956A2" w:rsidRDefault="008C27C0"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lastRenderedPageBreak/>
        <w:t>Коэффициент является существенным, а значит результаты проведения экспертной оценки принимаются.</w:t>
      </w:r>
    </w:p>
    <w:p w:rsidR="008C27C0" w:rsidRPr="00C956A2" w:rsidRDefault="008C27C0"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Рассчитаем среднюю оценку и процент к итогу для каждого из параметров:</w:t>
      </w:r>
    </w:p>
    <w:tbl>
      <w:tblPr>
        <w:tblW w:w="3224" w:type="dxa"/>
        <w:tblInd w:w="91" w:type="dxa"/>
        <w:tblLook w:val="04A0"/>
      </w:tblPr>
      <w:tblGrid>
        <w:gridCol w:w="1200"/>
        <w:gridCol w:w="1008"/>
        <w:gridCol w:w="1016"/>
      </w:tblGrid>
      <w:tr w:rsidR="00392184" w:rsidRPr="00392184" w:rsidTr="00392184">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Параметр</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rPr>
                <w:rFonts w:eastAsia="Times New Roman"/>
                <w:color w:val="000000"/>
                <w:lang w:eastAsia="ru-RU"/>
              </w:rPr>
            </w:pPr>
            <w:r>
              <w:rPr>
                <w:rFonts w:eastAsia="Times New Roman"/>
                <w:color w:val="000000"/>
                <w:lang w:eastAsia="ru-RU"/>
              </w:rPr>
              <w:t>Средняя оценка</w:t>
            </w:r>
          </w:p>
        </w:tc>
        <w:tc>
          <w:tcPr>
            <w:tcW w:w="1016" w:type="dxa"/>
            <w:tcBorders>
              <w:top w:val="single" w:sz="4" w:space="0" w:color="auto"/>
              <w:left w:val="nil"/>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rPr>
                <w:rFonts w:eastAsia="Times New Roman"/>
                <w:color w:val="000000"/>
                <w:lang w:eastAsia="ru-RU"/>
              </w:rPr>
            </w:pPr>
            <w:r>
              <w:rPr>
                <w:rFonts w:eastAsia="Times New Roman"/>
                <w:color w:val="000000"/>
                <w:lang w:eastAsia="ru-RU"/>
              </w:rPr>
              <w:t>П</w:t>
            </w:r>
            <w:r w:rsidRPr="00392184">
              <w:rPr>
                <w:rFonts w:eastAsia="Times New Roman"/>
                <w:color w:val="000000"/>
                <w:lang w:eastAsia="ru-RU"/>
              </w:rPr>
              <w:t>роцент</w:t>
            </w:r>
            <w:r>
              <w:rPr>
                <w:rFonts w:eastAsia="Times New Roman"/>
                <w:color w:val="000000"/>
                <w:lang w:eastAsia="ru-RU"/>
              </w:rPr>
              <w:t xml:space="preserve"> к итогу</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5,2</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9,45</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4</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7,27</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3</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1,8</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3,27</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4</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5</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9,09</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5</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8,2</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14,91</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6</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7,4</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13,45</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7</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2,8</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5,09</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8</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7,2</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13,09</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Pr>
                <w:rFonts w:eastAsia="Times New Roman"/>
                <w:color w:val="000000"/>
                <w:lang w:eastAsia="ru-RU"/>
              </w:rPr>
              <w:t>9</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Pr>
                <w:rFonts w:eastAsia="Times New Roman"/>
                <w:color w:val="000000"/>
                <w:lang w:eastAsia="ru-RU"/>
              </w:rPr>
              <w:t>4,4</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8,00</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Pr>
                <w:rFonts w:eastAsia="Times New Roman"/>
                <w:color w:val="000000"/>
                <w:lang w:eastAsia="ru-RU"/>
              </w:rPr>
              <w:t>10</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1,4</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2,55</w:t>
            </w:r>
          </w:p>
        </w:tc>
      </w:tr>
      <w:tr w:rsidR="008E5AD2"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1</w:t>
            </w:r>
            <w:r>
              <w:rPr>
                <w:rFonts w:eastAsia="Times New Roman"/>
                <w:color w:val="000000"/>
                <w:lang w:eastAsia="ru-RU"/>
              </w:rPr>
              <w:t>1</w:t>
            </w:r>
          </w:p>
        </w:tc>
        <w:tc>
          <w:tcPr>
            <w:tcW w:w="1008" w:type="dxa"/>
            <w:tcBorders>
              <w:top w:val="nil"/>
              <w:left w:val="nil"/>
              <w:bottom w:val="single" w:sz="4" w:space="0" w:color="auto"/>
              <w:right w:val="single" w:sz="4" w:space="0" w:color="auto"/>
            </w:tcBorders>
            <w:shd w:val="clear" w:color="auto" w:fill="auto"/>
            <w:noWrap/>
            <w:vAlign w:val="bottom"/>
            <w:hideMark/>
          </w:tcPr>
          <w:p w:rsidR="008E5AD2" w:rsidRPr="00392184" w:rsidRDefault="008E5AD2" w:rsidP="00392184">
            <w:pPr>
              <w:spacing w:after="0" w:line="240" w:lineRule="auto"/>
              <w:jc w:val="right"/>
              <w:rPr>
                <w:rFonts w:eastAsia="Times New Roman"/>
                <w:color w:val="000000"/>
                <w:lang w:eastAsia="ru-RU"/>
              </w:rPr>
            </w:pPr>
            <w:r w:rsidRPr="00392184">
              <w:rPr>
                <w:rFonts w:eastAsia="Times New Roman"/>
                <w:color w:val="000000"/>
                <w:lang w:eastAsia="ru-RU"/>
              </w:rPr>
              <w:t>7,6</w:t>
            </w:r>
          </w:p>
        </w:tc>
        <w:tc>
          <w:tcPr>
            <w:tcW w:w="101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13,82</w:t>
            </w:r>
          </w:p>
        </w:tc>
      </w:tr>
      <w:tr w:rsidR="00392184" w:rsidRPr="00392184" w:rsidTr="00392184">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сумма</w:t>
            </w:r>
          </w:p>
        </w:tc>
        <w:tc>
          <w:tcPr>
            <w:tcW w:w="1008" w:type="dxa"/>
            <w:tcBorders>
              <w:top w:val="nil"/>
              <w:left w:val="nil"/>
              <w:bottom w:val="single" w:sz="4" w:space="0" w:color="auto"/>
              <w:right w:val="single" w:sz="4" w:space="0" w:color="auto"/>
            </w:tcBorders>
            <w:shd w:val="clear" w:color="auto" w:fill="auto"/>
            <w:noWrap/>
            <w:vAlign w:val="bottom"/>
            <w:hideMark/>
          </w:tcPr>
          <w:p w:rsidR="00392184" w:rsidRPr="00392184" w:rsidRDefault="008E5AD2" w:rsidP="00392184">
            <w:pPr>
              <w:spacing w:after="0" w:line="240" w:lineRule="auto"/>
              <w:jc w:val="right"/>
              <w:rPr>
                <w:rFonts w:eastAsia="Times New Roman"/>
                <w:color w:val="000000"/>
                <w:lang w:eastAsia="ru-RU"/>
              </w:rPr>
            </w:pPr>
            <w:r>
              <w:rPr>
                <w:rFonts w:eastAsia="Times New Roman"/>
                <w:color w:val="000000"/>
                <w:lang w:eastAsia="ru-RU"/>
              </w:rPr>
              <w:t>55</w:t>
            </w:r>
          </w:p>
        </w:tc>
        <w:tc>
          <w:tcPr>
            <w:tcW w:w="1016" w:type="dxa"/>
            <w:tcBorders>
              <w:top w:val="nil"/>
              <w:left w:val="nil"/>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 </w:t>
            </w:r>
          </w:p>
        </w:tc>
      </w:tr>
    </w:tbl>
    <w:p w:rsidR="008C27C0" w:rsidRDefault="008C27C0" w:rsidP="009B69A5">
      <w:pPr>
        <w:jc w:val="both"/>
      </w:pPr>
    </w:p>
    <w:p w:rsidR="008C27C0" w:rsidRPr="00C956A2" w:rsidRDefault="008C27C0"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Процент к итогу и есть искомые величины значимости каждого коэффициента в общей оценке.</w:t>
      </w:r>
    </w:p>
    <w:p w:rsidR="008C27C0" w:rsidRDefault="008C27C0">
      <w:pPr>
        <w:spacing w:after="0" w:line="240" w:lineRule="auto"/>
      </w:pPr>
      <w:r>
        <w:br w:type="page"/>
      </w:r>
    </w:p>
    <w:p w:rsidR="008C27C0" w:rsidRDefault="008C27C0" w:rsidP="00454BC6">
      <w:pPr>
        <w:pStyle w:val="3"/>
        <w:numPr>
          <w:ilvl w:val="2"/>
          <w:numId w:val="17"/>
        </w:numPr>
      </w:pPr>
      <w:bookmarkStart w:id="72" w:name="_Toc261882700"/>
      <w:bookmarkStart w:id="73" w:name="_Toc262725335"/>
      <w:r>
        <w:lastRenderedPageBreak/>
        <w:t>Выбор наиболее оптимальной АСКЗ</w:t>
      </w:r>
      <w:bookmarkEnd w:id="72"/>
      <w:bookmarkEnd w:id="73"/>
    </w:p>
    <w:p w:rsidR="00392184" w:rsidRPr="00C956A2" w:rsidRDefault="00392184"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Приняв в соответствие полученные величины значимости параметров, получим результатную оценку каждой АСКЗ:</w:t>
      </w:r>
    </w:p>
    <w:tbl>
      <w:tblPr>
        <w:tblW w:w="5160" w:type="dxa"/>
        <w:tblInd w:w="91" w:type="dxa"/>
        <w:tblLook w:val="04A0"/>
      </w:tblPr>
      <w:tblGrid>
        <w:gridCol w:w="1820"/>
        <w:gridCol w:w="1102"/>
        <w:gridCol w:w="1008"/>
        <w:gridCol w:w="1230"/>
      </w:tblGrid>
      <w:tr w:rsidR="00392184" w:rsidRPr="00392184" w:rsidTr="008E5AD2">
        <w:trPr>
          <w:trHeight w:val="300"/>
        </w:trPr>
        <w:tc>
          <w:tcPr>
            <w:tcW w:w="197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jc w:val="center"/>
              <w:rPr>
                <w:rFonts w:eastAsia="Times New Roman"/>
                <w:b/>
                <w:bCs/>
                <w:color w:val="000000"/>
                <w:lang w:eastAsia="ru-RU"/>
              </w:rPr>
            </w:pPr>
            <w:r w:rsidRPr="00392184">
              <w:rPr>
                <w:rFonts w:eastAsia="Times New Roman"/>
                <w:b/>
                <w:bCs/>
                <w:color w:val="000000"/>
                <w:lang w:eastAsia="ru-RU"/>
              </w:rPr>
              <w:t>Критерий</w:t>
            </w:r>
          </w:p>
        </w:tc>
        <w:tc>
          <w:tcPr>
            <w:tcW w:w="3186" w:type="dxa"/>
            <w:gridSpan w:val="3"/>
            <w:tcBorders>
              <w:top w:val="single" w:sz="4" w:space="0" w:color="auto"/>
              <w:left w:val="nil"/>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jc w:val="center"/>
              <w:rPr>
                <w:rFonts w:eastAsia="Times New Roman"/>
                <w:b/>
                <w:bCs/>
                <w:color w:val="000000"/>
                <w:lang w:eastAsia="ru-RU"/>
              </w:rPr>
            </w:pPr>
            <w:r w:rsidRPr="00392184">
              <w:rPr>
                <w:rFonts w:eastAsia="Times New Roman"/>
                <w:b/>
                <w:bCs/>
                <w:color w:val="000000"/>
                <w:lang w:eastAsia="ru-RU"/>
              </w:rPr>
              <w:t>АСКЗ</w:t>
            </w:r>
          </w:p>
        </w:tc>
      </w:tr>
      <w:tr w:rsidR="00392184" w:rsidRPr="00392184" w:rsidTr="008E5AD2">
        <w:trPr>
          <w:trHeight w:val="600"/>
        </w:trPr>
        <w:tc>
          <w:tcPr>
            <w:tcW w:w="1974" w:type="dxa"/>
            <w:vMerge/>
            <w:tcBorders>
              <w:top w:val="single" w:sz="4" w:space="0" w:color="auto"/>
              <w:left w:val="single" w:sz="4" w:space="0" w:color="auto"/>
              <w:bottom w:val="single" w:sz="4" w:space="0" w:color="auto"/>
              <w:right w:val="single" w:sz="4" w:space="0" w:color="auto"/>
            </w:tcBorders>
            <w:vAlign w:val="center"/>
            <w:hideMark/>
          </w:tcPr>
          <w:p w:rsidR="00392184" w:rsidRPr="00392184" w:rsidRDefault="00392184" w:rsidP="00392184">
            <w:pPr>
              <w:spacing w:after="0" w:line="240" w:lineRule="auto"/>
              <w:rPr>
                <w:rFonts w:eastAsia="Times New Roman"/>
                <w:b/>
                <w:bCs/>
                <w:color w:val="000000"/>
                <w:lang w:eastAsia="ru-RU"/>
              </w:rPr>
            </w:pPr>
          </w:p>
        </w:tc>
        <w:tc>
          <w:tcPr>
            <w:tcW w:w="980" w:type="dxa"/>
            <w:tcBorders>
              <w:top w:val="nil"/>
              <w:left w:val="nil"/>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jc w:val="center"/>
              <w:rPr>
                <w:rFonts w:eastAsia="Times New Roman"/>
                <w:b/>
                <w:bCs/>
                <w:color w:val="000000"/>
                <w:lang w:eastAsia="ru-RU"/>
              </w:rPr>
            </w:pPr>
            <w:r w:rsidRPr="00392184">
              <w:rPr>
                <w:rFonts w:eastAsia="Times New Roman"/>
                <w:b/>
                <w:bCs/>
                <w:color w:val="000000"/>
                <w:lang w:eastAsia="ru-RU"/>
              </w:rPr>
              <w:t>Miraxtest</w:t>
            </w:r>
          </w:p>
        </w:tc>
        <w:tc>
          <w:tcPr>
            <w:tcW w:w="976" w:type="dxa"/>
            <w:tcBorders>
              <w:top w:val="nil"/>
              <w:left w:val="nil"/>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jc w:val="center"/>
              <w:rPr>
                <w:rFonts w:eastAsia="Times New Roman"/>
                <w:b/>
                <w:bCs/>
                <w:color w:val="000000"/>
                <w:lang w:eastAsia="ru-RU"/>
              </w:rPr>
            </w:pPr>
            <w:r w:rsidRPr="00392184">
              <w:rPr>
                <w:rFonts w:eastAsia="Times New Roman"/>
                <w:b/>
                <w:bCs/>
                <w:color w:val="000000"/>
                <w:lang w:eastAsia="ru-RU"/>
              </w:rPr>
              <w:t>EasyTest</w:t>
            </w:r>
          </w:p>
        </w:tc>
        <w:tc>
          <w:tcPr>
            <w:tcW w:w="1230" w:type="dxa"/>
            <w:tcBorders>
              <w:top w:val="nil"/>
              <w:left w:val="nil"/>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jc w:val="center"/>
              <w:rPr>
                <w:rFonts w:eastAsia="Times New Roman"/>
                <w:b/>
                <w:bCs/>
                <w:color w:val="000000"/>
                <w:lang w:eastAsia="ru-RU"/>
              </w:rPr>
            </w:pPr>
            <w:r w:rsidRPr="00392184">
              <w:rPr>
                <w:rFonts w:eastAsia="Times New Roman"/>
                <w:b/>
                <w:bCs/>
                <w:color w:val="000000"/>
                <w:lang w:eastAsia="ru-RU"/>
              </w:rPr>
              <w:t>easyQuizzy</w:t>
            </w:r>
          </w:p>
        </w:tc>
      </w:tr>
      <w:tr w:rsidR="00392184"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виды вопросов</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r>
      <w:tr w:rsidR="00392184" w:rsidRPr="00392184" w:rsidTr="008E5AD2">
        <w:trPr>
          <w:trHeight w:val="9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дополнительные возможности при создании вопросов</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r>
      <w:tr w:rsidR="00392184"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настройки теста</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r>
      <w:tr w:rsidR="00392184"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система оценивания</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r>
      <w:tr w:rsidR="00392184"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безопасность БЗ</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r>
      <w:tr w:rsidR="00392184"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защита результатов</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r>
      <w:tr w:rsidR="00392184" w:rsidRPr="00392184" w:rsidTr="008E5AD2">
        <w:trPr>
          <w:trHeight w:val="6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совместимость с другими ПО</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r>
      <w:tr w:rsidR="00392184"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интерфейс</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r>
      <w:tr w:rsidR="008E5AD2"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8E5AD2" w:rsidRPr="00392184" w:rsidRDefault="008E5AD2" w:rsidP="00392184">
            <w:pPr>
              <w:spacing w:after="0" w:line="240" w:lineRule="auto"/>
              <w:rPr>
                <w:rFonts w:eastAsia="Times New Roman"/>
                <w:color w:val="000000"/>
                <w:lang w:eastAsia="ru-RU"/>
              </w:rPr>
            </w:pPr>
            <w:r>
              <w:rPr>
                <w:rFonts w:eastAsia="Times New Roman"/>
                <w:color w:val="000000"/>
                <w:lang w:eastAsia="ru-RU"/>
              </w:rPr>
              <w:t>стоимость</w:t>
            </w:r>
          </w:p>
        </w:tc>
        <w:tc>
          <w:tcPr>
            <w:tcW w:w="980" w:type="dxa"/>
            <w:tcBorders>
              <w:top w:val="nil"/>
              <w:left w:val="nil"/>
              <w:bottom w:val="single" w:sz="4" w:space="0" w:color="auto"/>
              <w:right w:val="single" w:sz="4" w:space="0" w:color="auto"/>
            </w:tcBorders>
            <w:shd w:val="clear" w:color="auto" w:fill="auto"/>
            <w:hideMark/>
          </w:tcPr>
          <w:p w:rsidR="008E5AD2" w:rsidRPr="00392184" w:rsidRDefault="008E5AD2" w:rsidP="00392184">
            <w:pPr>
              <w:spacing w:after="0" w:line="240" w:lineRule="auto"/>
              <w:jc w:val="right"/>
              <w:rPr>
                <w:rFonts w:eastAsia="Times New Roman"/>
                <w:color w:val="000000"/>
                <w:lang w:eastAsia="ru-RU"/>
              </w:rPr>
            </w:pPr>
            <w:r>
              <w:rPr>
                <w:rFonts w:eastAsia="Times New Roman"/>
                <w:color w:val="000000"/>
                <w:lang w:eastAsia="ru-RU"/>
              </w:rPr>
              <w:t>2</w:t>
            </w:r>
          </w:p>
        </w:tc>
        <w:tc>
          <w:tcPr>
            <w:tcW w:w="976" w:type="dxa"/>
            <w:tcBorders>
              <w:top w:val="nil"/>
              <w:left w:val="nil"/>
              <w:bottom w:val="single" w:sz="4" w:space="0" w:color="auto"/>
              <w:right w:val="single" w:sz="4" w:space="0" w:color="auto"/>
            </w:tcBorders>
            <w:shd w:val="clear" w:color="auto" w:fill="auto"/>
            <w:hideMark/>
          </w:tcPr>
          <w:p w:rsidR="008E5AD2" w:rsidRPr="00392184" w:rsidRDefault="008E5AD2" w:rsidP="00392184">
            <w:pPr>
              <w:spacing w:after="0" w:line="240" w:lineRule="auto"/>
              <w:jc w:val="right"/>
              <w:rPr>
                <w:rFonts w:eastAsia="Times New Roman"/>
                <w:color w:val="000000"/>
                <w:lang w:eastAsia="ru-RU"/>
              </w:rPr>
            </w:pPr>
            <w:r>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8E5AD2" w:rsidRPr="00392184" w:rsidRDefault="008E5AD2" w:rsidP="00392184">
            <w:pPr>
              <w:spacing w:after="0" w:line="240" w:lineRule="auto"/>
              <w:jc w:val="right"/>
              <w:rPr>
                <w:rFonts w:eastAsia="Times New Roman"/>
                <w:color w:val="000000"/>
                <w:lang w:eastAsia="ru-RU"/>
              </w:rPr>
            </w:pPr>
            <w:r>
              <w:rPr>
                <w:rFonts w:eastAsia="Times New Roman"/>
                <w:color w:val="000000"/>
                <w:lang w:eastAsia="ru-RU"/>
              </w:rPr>
              <w:t>1</w:t>
            </w:r>
          </w:p>
        </w:tc>
      </w:tr>
      <w:tr w:rsidR="00392184" w:rsidRPr="00392184" w:rsidTr="008E5AD2">
        <w:trPr>
          <w:trHeight w:val="6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дополнительные возможности ПО</w:t>
            </w:r>
          </w:p>
        </w:tc>
        <w:tc>
          <w:tcPr>
            <w:tcW w:w="98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976"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c>
          <w:tcPr>
            <w:tcW w:w="1230" w:type="dxa"/>
            <w:tcBorders>
              <w:top w:val="nil"/>
              <w:left w:val="nil"/>
              <w:bottom w:val="single" w:sz="4" w:space="0" w:color="auto"/>
              <w:right w:val="single" w:sz="4" w:space="0" w:color="auto"/>
            </w:tcBorders>
            <w:shd w:val="clear" w:color="auto" w:fill="auto"/>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r>
      <w:tr w:rsidR="00392184" w:rsidRPr="00392184" w:rsidTr="008E5AD2">
        <w:trPr>
          <w:trHeight w:val="6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392184" w:rsidRPr="00392184" w:rsidRDefault="00392184" w:rsidP="00392184">
            <w:pPr>
              <w:spacing w:after="0" w:line="240" w:lineRule="auto"/>
              <w:rPr>
                <w:rFonts w:eastAsia="Times New Roman"/>
                <w:color w:val="000000"/>
                <w:lang w:eastAsia="ru-RU"/>
              </w:rPr>
            </w:pPr>
            <w:r w:rsidRPr="00392184">
              <w:rPr>
                <w:rFonts w:eastAsia="Times New Roman"/>
                <w:color w:val="000000"/>
                <w:lang w:eastAsia="ru-RU"/>
              </w:rPr>
              <w:t>структурная сложность</w:t>
            </w:r>
          </w:p>
        </w:tc>
        <w:tc>
          <w:tcPr>
            <w:tcW w:w="980" w:type="dxa"/>
            <w:tcBorders>
              <w:top w:val="nil"/>
              <w:left w:val="nil"/>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2</w:t>
            </w:r>
          </w:p>
        </w:tc>
        <w:tc>
          <w:tcPr>
            <w:tcW w:w="976" w:type="dxa"/>
            <w:tcBorders>
              <w:top w:val="nil"/>
              <w:left w:val="nil"/>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0</w:t>
            </w:r>
          </w:p>
        </w:tc>
        <w:tc>
          <w:tcPr>
            <w:tcW w:w="1230" w:type="dxa"/>
            <w:tcBorders>
              <w:top w:val="nil"/>
              <w:left w:val="nil"/>
              <w:bottom w:val="single" w:sz="4" w:space="0" w:color="auto"/>
              <w:right w:val="single" w:sz="4" w:space="0" w:color="auto"/>
            </w:tcBorders>
            <w:shd w:val="clear" w:color="auto" w:fill="auto"/>
            <w:noWrap/>
            <w:vAlign w:val="bottom"/>
            <w:hideMark/>
          </w:tcPr>
          <w:p w:rsidR="00392184" w:rsidRPr="00392184" w:rsidRDefault="00392184" w:rsidP="00392184">
            <w:pPr>
              <w:spacing w:after="0" w:line="240" w:lineRule="auto"/>
              <w:jc w:val="right"/>
              <w:rPr>
                <w:rFonts w:eastAsia="Times New Roman"/>
                <w:color w:val="000000"/>
                <w:lang w:eastAsia="ru-RU"/>
              </w:rPr>
            </w:pPr>
            <w:r w:rsidRPr="00392184">
              <w:rPr>
                <w:rFonts w:eastAsia="Times New Roman"/>
                <w:color w:val="000000"/>
                <w:lang w:eastAsia="ru-RU"/>
              </w:rPr>
              <w:t>1</w:t>
            </w:r>
          </w:p>
        </w:tc>
      </w:tr>
      <w:tr w:rsidR="008E5AD2" w:rsidRPr="00392184" w:rsidTr="008E5AD2">
        <w:trPr>
          <w:trHeight w:val="300"/>
        </w:trPr>
        <w:tc>
          <w:tcPr>
            <w:tcW w:w="1974" w:type="dxa"/>
            <w:tcBorders>
              <w:top w:val="nil"/>
              <w:left w:val="single" w:sz="4" w:space="0" w:color="auto"/>
              <w:bottom w:val="single" w:sz="4" w:space="0" w:color="auto"/>
              <w:right w:val="single" w:sz="4" w:space="0" w:color="auto"/>
            </w:tcBorders>
            <w:shd w:val="clear" w:color="auto" w:fill="auto"/>
            <w:vAlign w:val="bottom"/>
            <w:hideMark/>
          </w:tcPr>
          <w:p w:rsidR="008E5AD2" w:rsidRPr="00392184" w:rsidRDefault="008E5AD2" w:rsidP="00392184">
            <w:pPr>
              <w:spacing w:after="0" w:line="240" w:lineRule="auto"/>
              <w:rPr>
                <w:rFonts w:eastAsia="Times New Roman"/>
                <w:color w:val="000000"/>
                <w:lang w:eastAsia="ru-RU"/>
              </w:rPr>
            </w:pPr>
            <w:r w:rsidRPr="00392184">
              <w:rPr>
                <w:rFonts w:eastAsia="Times New Roman"/>
                <w:color w:val="000000"/>
                <w:lang w:eastAsia="ru-RU"/>
              </w:rPr>
              <w:t>результатная оценка</w:t>
            </w:r>
          </w:p>
        </w:tc>
        <w:tc>
          <w:tcPr>
            <w:tcW w:w="980"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1,18</w:t>
            </w:r>
          </w:p>
        </w:tc>
        <w:tc>
          <w:tcPr>
            <w:tcW w:w="976"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0,63</w:t>
            </w:r>
          </w:p>
        </w:tc>
        <w:tc>
          <w:tcPr>
            <w:tcW w:w="1230" w:type="dxa"/>
            <w:tcBorders>
              <w:top w:val="nil"/>
              <w:left w:val="nil"/>
              <w:bottom w:val="single" w:sz="4" w:space="0" w:color="auto"/>
              <w:right w:val="single" w:sz="4" w:space="0" w:color="auto"/>
            </w:tcBorders>
            <w:shd w:val="clear" w:color="auto" w:fill="auto"/>
            <w:noWrap/>
            <w:vAlign w:val="bottom"/>
            <w:hideMark/>
          </w:tcPr>
          <w:p w:rsidR="008E5AD2" w:rsidRPr="008E5AD2" w:rsidRDefault="008E5AD2" w:rsidP="008E5AD2">
            <w:pPr>
              <w:spacing w:after="0" w:line="240" w:lineRule="auto"/>
              <w:jc w:val="right"/>
              <w:rPr>
                <w:rFonts w:eastAsia="Times New Roman"/>
                <w:color w:val="000000"/>
                <w:lang w:eastAsia="ru-RU"/>
              </w:rPr>
            </w:pPr>
            <w:r w:rsidRPr="008E5AD2">
              <w:rPr>
                <w:rFonts w:eastAsia="Times New Roman"/>
                <w:color w:val="000000"/>
                <w:lang w:eastAsia="ru-RU"/>
              </w:rPr>
              <w:t>1,44</w:t>
            </w:r>
          </w:p>
        </w:tc>
      </w:tr>
    </w:tbl>
    <w:p w:rsidR="00392184" w:rsidRDefault="00392184" w:rsidP="00392184">
      <w:pPr>
        <w:jc w:val="both"/>
      </w:pPr>
    </w:p>
    <w:p w:rsidR="00A75CD9" w:rsidRDefault="00A75CD9" w:rsidP="00C956A2">
      <w:pPr>
        <w:spacing w:before="100" w:beforeAutospacing="1" w:after="100" w:afterAutospacing="1" w:line="240" w:lineRule="auto"/>
        <w:ind w:firstLine="709"/>
        <w:jc w:val="both"/>
        <w:rPr>
          <w:rFonts w:ascii="Times New Roman" w:hAnsi="Times New Roman"/>
          <w:sz w:val="24"/>
          <w:szCs w:val="24"/>
        </w:rPr>
      </w:pPr>
      <w:r w:rsidRPr="00C956A2">
        <w:rPr>
          <w:rFonts w:ascii="Times New Roman" w:hAnsi="Times New Roman"/>
          <w:sz w:val="24"/>
          <w:szCs w:val="24"/>
        </w:rPr>
        <w:t>Таким образом, наиболее оптимальной АСКЗ является easyQuizzy, т.к. ее результатная оценка является наибольшей.</w:t>
      </w:r>
    </w:p>
    <w:p w:rsidR="0067228B" w:rsidRPr="00C956A2" w:rsidRDefault="0067228B" w:rsidP="00C956A2">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 xml:space="preserve">В выбранной АСКЗ был разработан тест по курсу «Предметно-ориентированные экономические информационные системы». Тест в табличном виде приведен в </w:t>
      </w:r>
      <w:r w:rsidR="005E5680">
        <w:rPr>
          <w:rFonts w:ascii="Times New Roman" w:hAnsi="Times New Roman"/>
          <w:sz w:val="24"/>
          <w:szCs w:val="24"/>
        </w:rPr>
        <w:t>п. 3.2.</w:t>
      </w:r>
      <w:r>
        <w:rPr>
          <w:rFonts w:ascii="Times New Roman" w:hAnsi="Times New Roman"/>
          <w:sz w:val="24"/>
          <w:szCs w:val="24"/>
        </w:rPr>
        <w:t xml:space="preserve">, реализация теста в АСКЗ находится в </w:t>
      </w:r>
      <w:r w:rsidR="005E5680">
        <w:rPr>
          <w:rFonts w:ascii="Times New Roman" w:hAnsi="Times New Roman"/>
          <w:sz w:val="24"/>
          <w:szCs w:val="24"/>
        </w:rPr>
        <w:t>п.3.3.</w:t>
      </w:r>
    </w:p>
    <w:p w:rsidR="00A4238D" w:rsidRPr="00392184" w:rsidRDefault="00A4238D" w:rsidP="00392184">
      <w:pPr>
        <w:jc w:val="both"/>
      </w:pPr>
      <w:bookmarkStart w:id="74" w:name="_Toc217151370"/>
      <w:r w:rsidRPr="00392184">
        <w:br w:type="page"/>
      </w:r>
    </w:p>
    <w:p w:rsidR="006418BC" w:rsidRDefault="006418BC" w:rsidP="00454BC6">
      <w:pPr>
        <w:pStyle w:val="1"/>
        <w:numPr>
          <w:ilvl w:val="0"/>
          <w:numId w:val="17"/>
        </w:numPr>
        <w:rPr>
          <w:rFonts w:ascii="Times New Roman" w:hAnsi="Times New Roman"/>
          <w:sz w:val="40"/>
          <w:szCs w:val="40"/>
          <w:lang w:eastAsia="ru-RU"/>
        </w:rPr>
      </w:pPr>
      <w:bookmarkStart w:id="75" w:name="_Toc261820902"/>
      <w:bookmarkStart w:id="76" w:name="_Toc261882702"/>
      <w:bookmarkStart w:id="77" w:name="_Toc262725336"/>
      <w:bookmarkEnd w:id="74"/>
      <w:r>
        <w:rPr>
          <w:rFonts w:ascii="Times New Roman" w:hAnsi="Times New Roman"/>
          <w:sz w:val="40"/>
          <w:szCs w:val="40"/>
          <w:lang w:eastAsia="ru-RU"/>
        </w:rPr>
        <w:lastRenderedPageBreak/>
        <w:t>Проектная часть</w:t>
      </w:r>
      <w:bookmarkEnd w:id="77"/>
    </w:p>
    <w:p w:rsidR="006418BC" w:rsidRDefault="006418BC" w:rsidP="00A0707D">
      <w:pPr>
        <w:pStyle w:val="2"/>
        <w:numPr>
          <w:ilvl w:val="1"/>
          <w:numId w:val="21"/>
        </w:numPr>
        <w:rPr>
          <w:lang w:val="en-US"/>
        </w:rPr>
      </w:pPr>
      <w:bookmarkStart w:id="78" w:name="_Toc262725337"/>
      <w:r>
        <w:t>Схема работы</w:t>
      </w:r>
      <w:r w:rsidR="00B215B5" w:rsidRPr="00B215B5">
        <w:t>easyQuizzy</w:t>
      </w:r>
      <w:bookmarkEnd w:id="78"/>
    </w:p>
    <w:p w:rsidR="00B215B5" w:rsidRDefault="00B215B5" w:rsidP="00B215B5">
      <w:pPr>
        <w:spacing w:before="100" w:beforeAutospacing="1" w:after="100" w:afterAutospacing="1" w:line="240" w:lineRule="auto"/>
        <w:ind w:firstLine="709"/>
        <w:jc w:val="both"/>
        <w:rPr>
          <w:rFonts w:ascii="Times New Roman" w:hAnsi="Times New Roman"/>
          <w:sz w:val="24"/>
          <w:szCs w:val="24"/>
          <w:lang w:val="en-US"/>
        </w:rPr>
      </w:pPr>
      <w:r w:rsidRPr="00B215B5">
        <w:rPr>
          <w:rFonts w:ascii="Times New Roman" w:hAnsi="Times New Roman"/>
          <w:sz w:val="24"/>
          <w:szCs w:val="24"/>
        </w:rPr>
        <w:object w:dxaOrig="5527" w:dyaOrig="6858">
          <v:shape id="_x0000_i1030" type="#_x0000_t75" style="width:277.1pt;height:343.25pt" o:ole="">
            <v:imagedata r:id="rId46" o:title=""/>
          </v:shape>
          <o:OLEObject Type="Embed" ProgID="Visio.Drawing.11" ShapeID="_x0000_i1030" DrawAspect="Content" ObjectID="_1336467395" r:id="rId47"/>
        </w:object>
      </w:r>
    </w:p>
    <w:p w:rsidR="00B215B5" w:rsidRDefault="00B215B5" w:rsidP="00B215B5">
      <w:pPr>
        <w:spacing w:before="100" w:beforeAutospacing="1" w:after="100" w:afterAutospacing="1" w:line="240" w:lineRule="auto"/>
        <w:ind w:firstLine="709"/>
        <w:jc w:val="both"/>
        <w:sectPr w:rsidR="00B215B5" w:rsidSect="00354454">
          <w:pgSz w:w="11906" w:h="16838" w:code="9"/>
          <w:pgMar w:top="720" w:right="720" w:bottom="720" w:left="720" w:header="709" w:footer="709" w:gutter="0"/>
          <w:cols w:space="708"/>
          <w:docGrid w:linePitch="360"/>
        </w:sectPr>
      </w:pPr>
    </w:p>
    <w:p w:rsidR="00B215B5" w:rsidRDefault="00B215B5" w:rsidP="00B215B5">
      <w:pPr>
        <w:spacing w:before="100" w:beforeAutospacing="1" w:after="100" w:afterAutospacing="1" w:line="240" w:lineRule="auto"/>
        <w:ind w:firstLine="709"/>
        <w:jc w:val="both"/>
        <w:rPr>
          <w:lang w:val="en-US"/>
        </w:rPr>
      </w:pPr>
      <w:r>
        <w:object w:dxaOrig="15050" w:dyaOrig="11854">
          <v:shape id="_x0000_i1031" type="#_x0000_t75" style="width:663.9pt;height:489.75pt" o:ole="">
            <v:imagedata r:id="rId48" o:title=""/>
          </v:shape>
          <o:OLEObject Type="Embed" ProgID="Visio.Drawing.11" ShapeID="_x0000_i1031" DrawAspect="Content" ObjectID="_1336467396" r:id="rId49"/>
        </w:object>
      </w:r>
    </w:p>
    <w:p w:rsidR="00B215B5" w:rsidRPr="00B215B5" w:rsidRDefault="00B215B5" w:rsidP="00B215B5">
      <w:pPr>
        <w:spacing w:before="100" w:beforeAutospacing="1" w:after="100" w:afterAutospacing="1" w:line="240" w:lineRule="auto"/>
        <w:ind w:firstLine="709"/>
        <w:jc w:val="both"/>
        <w:rPr>
          <w:lang w:val="en-US"/>
        </w:rPr>
        <w:sectPr w:rsidR="00B215B5" w:rsidRPr="00B215B5" w:rsidSect="00B215B5">
          <w:pgSz w:w="16838" w:h="11906" w:orient="landscape" w:code="9"/>
          <w:pgMar w:top="720" w:right="720" w:bottom="720" w:left="720" w:header="709" w:footer="709" w:gutter="0"/>
          <w:cols w:space="708"/>
          <w:docGrid w:linePitch="360"/>
        </w:sectPr>
      </w:pPr>
      <w:r>
        <w:object w:dxaOrig="12117" w:dyaOrig="9693">
          <v:shape id="_x0000_i1032" type="#_x0000_t75" style="width:606.15pt;height:479.7pt" o:ole="">
            <v:imagedata r:id="rId50" o:title=""/>
          </v:shape>
          <o:OLEObject Type="Embed" ProgID="Visio.Drawing.11" ShapeID="_x0000_i1032" DrawAspect="Content" ObjectID="_1336467397" r:id="rId51"/>
        </w:object>
      </w:r>
    </w:p>
    <w:p w:rsidR="00B215B5" w:rsidRPr="00B215B5" w:rsidRDefault="00B215B5" w:rsidP="00B215B5">
      <w:pPr>
        <w:spacing w:before="100" w:beforeAutospacing="1" w:after="100" w:afterAutospacing="1" w:line="240" w:lineRule="auto"/>
        <w:ind w:firstLine="709"/>
        <w:jc w:val="both"/>
        <w:rPr>
          <w:rFonts w:ascii="Times New Roman" w:hAnsi="Times New Roman"/>
          <w:sz w:val="24"/>
          <w:szCs w:val="24"/>
          <w:lang w:val="en-US"/>
        </w:rPr>
      </w:pPr>
      <w:r>
        <w:object w:dxaOrig="6320" w:dyaOrig="10013">
          <v:shape id="_x0000_i1033" type="#_x0000_t75" style="width:315.65pt;height:499.8pt" o:ole="">
            <v:imagedata r:id="rId52" o:title=""/>
          </v:shape>
          <o:OLEObject Type="Embed" ProgID="Visio.Drawing.11" ShapeID="_x0000_i1033" DrawAspect="Content" ObjectID="_1336467398" r:id="rId53"/>
        </w:object>
      </w:r>
    </w:p>
    <w:p w:rsidR="00B215B5" w:rsidRPr="00B215B5" w:rsidRDefault="00B215B5" w:rsidP="00B215B5">
      <w:pPr>
        <w:pStyle w:val="2"/>
      </w:pPr>
      <w:r w:rsidRPr="00B215B5">
        <w:rPr>
          <w:sz w:val="24"/>
          <w:szCs w:val="24"/>
        </w:rPr>
        <w:br w:type="page"/>
      </w:r>
    </w:p>
    <w:p w:rsidR="006418BC" w:rsidRPr="00B215B5" w:rsidRDefault="006418BC" w:rsidP="00A0707D">
      <w:pPr>
        <w:pStyle w:val="2"/>
        <w:numPr>
          <w:ilvl w:val="1"/>
          <w:numId w:val="21"/>
        </w:numPr>
      </w:pPr>
      <w:bookmarkStart w:id="79" w:name="_Toc262725338"/>
      <w:r>
        <w:lastRenderedPageBreak/>
        <w:t>Схемаданных</w:t>
      </w:r>
      <w:r w:rsidR="00B215B5" w:rsidRPr="00B215B5">
        <w:t>easyQuizzy</w:t>
      </w:r>
      <w:bookmarkEnd w:id="79"/>
    </w:p>
    <w:p w:rsidR="00B215B5" w:rsidRPr="00B215B5" w:rsidRDefault="00086C95" w:rsidP="00B215B5">
      <w:pPr>
        <w:spacing w:before="100" w:beforeAutospacing="1" w:after="100" w:afterAutospacing="1" w:line="240" w:lineRule="auto"/>
        <w:ind w:firstLine="709"/>
        <w:jc w:val="both"/>
        <w:rPr>
          <w:rFonts w:ascii="Times New Roman" w:hAnsi="Times New Roman"/>
          <w:sz w:val="24"/>
          <w:szCs w:val="24"/>
          <w:lang w:val="en-US"/>
        </w:rPr>
      </w:pPr>
      <w:r>
        <w:rPr>
          <w:rFonts w:ascii="Times New Roman" w:hAnsi="Times New Roman"/>
          <w:noProof/>
          <w:sz w:val="24"/>
          <w:szCs w:val="24"/>
          <w:lang w:eastAsia="ru-RU"/>
        </w:rPr>
        <w:pict>
          <v:shape id="_x0000_s1096" type="#_x0000_t75" style="position:absolute;left:0;text-align:left;margin-left:-4.75pt;margin-top:9.85pt;width:564.05pt;height:498.8pt;z-index:251700224" wrapcoords="341 70 124 315 0 525 0 770 155 1190 1549 1750 1611 10782 3316 11273 3564 11273 3564 12323 3781 12393 5640 12393 5640 12848 8212 12953 8212 13513 7004 13828 6849 13898 6725 14633 6756 15649 7004 15754 8212 15754 8150 16874 6849 16909 6725 16944 6725 18764 7686 19114 8212 19114 8150 19429 8150 19675 6942 19675 6601 19780 6601 20235 6043 21530 9700 21530 9731 21530 10010 20795 16797 20410 17261 20270 17075 20235 17385 19675 17943 19675 17850 19359 14224 19114 17912 19044 17881 18729 11342 18554 16828 18554 16828 18134 11342 17994 17912 17854 18098 17504 16952 17399 9514 16909 8398 16874 8336 15754 9731 15754 10072 15649 10041 14633 9917 14073 9979 13898 9576 13793 8336 13513 8398 12813 5764 12393 7655 12393 7995 12323 7933 11833 11714 11833 12768 11728 12706 11273 12830 11273 13760 10782 13760 9592 17912 9207 18160 9032 17478 9032 19679 8822 19679 8507 19276 8472 21259 8192 21228 7912 20298 7352 20887 7072 20980 6967 20856 6792 21228 6336 21228 6021 18408 5776 15526 5671 15526 5111 16580 5111 16921 4971 16952 3151 16797 3081 15526 2871 15588 1750 16952 1190 17137 735 17168 560 16952 245 16766 70 341 70">
            <v:imagedata r:id="rId54" o:title=""/>
            <w10:wrap type="tight"/>
          </v:shape>
          <o:OLEObject Type="Embed" ProgID="Visio.Drawing.11" ShapeID="_x0000_s1096" DrawAspect="Content" ObjectID="_1336467419" r:id="rId55"/>
        </w:pict>
      </w:r>
    </w:p>
    <w:p w:rsidR="00B215B5" w:rsidRDefault="00B215B5">
      <w:pPr>
        <w:spacing w:after="0" w:line="240" w:lineRule="auto"/>
        <w:rPr>
          <w:rFonts w:ascii="Times New Roman" w:eastAsia="Times New Roman" w:hAnsi="Times New Roman"/>
          <w:b/>
          <w:bCs/>
          <w:sz w:val="36"/>
          <w:szCs w:val="36"/>
          <w:lang w:val="en-US" w:eastAsia="ru-RU"/>
        </w:rPr>
      </w:pPr>
      <w:r>
        <w:rPr>
          <w:lang w:val="en-US"/>
        </w:rPr>
        <w:br w:type="page"/>
      </w:r>
    </w:p>
    <w:p w:rsidR="006418BC" w:rsidRDefault="006418BC" w:rsidP="00A0707D">
      <w:pPr>
        <w:pStyle w:val="2"/>
        <w:numPr>
          <w:ilvl w:val="1"/>
          <w:numId w:val="21"/>
        </w:numPr>
        <w:rPr>
          <w:lang w:val="en-US"/>
        </w:rPr>
      </w:pPr>
      <w:bookmarkStart w:id="80" w:name="_Toc262725339"/>
      <w:r>
        <w:lastRenderedPageBreak/>
        <w:t>Схемавзаимодействиямодулей</w:t>
      </w:r>
      <w:r w:rsidR="00B215B5" w:rsidRPr="00B215B5">
        <w:rPr>
          <w:lang w:val="en-US"/>
        </w:rPr>
        <w:t>easyQuizzy</w:t>
      </w:r>
      <w:bookmarkEnd w:id="80"/>
    </w:p>
    <w:p w:rsidR="00B215B5" w:rsidRDefault="00B215B5" w:rsidP="00B215B5">
      <w:pPr>
        <w:spacing w:before="100" w:beforeAutospacing="1" w:after="100" w:afterAutospacing="1" w:line="240" w:lineRule="auto"/>
        <w:ind w:firstLine="709"/>
        <w:jc w:val="both"/>
        <w:rPr>
          <w:lang w:val="en-US"/>
        </w:rPr>
      </w:pPr>
      <w:r>
        <w:object w:dxaOrig="6553" w:dyaOrig="11433">
          <v:shape id="_x0000_i1034" type="#_x0000_t75" style="width:327.35pt;height:570.15pt" o:ole="">
            <v:imagedata r:id="rId56" o:title=""/>
          </v:shape>
          <o:OLEObject Type="Embed" ProgID="Visio.Drawing.11" ShapeID="_x0000_i1034" DrawAspect="Content" ObjectID="_1336467399" r:id="rId57"/>
        </w:object>
      </w:r>
    </w:p>
    <w:p w:rsidR="00B215B5" w:rsidRDefault="00B215B5" w:rsidP="00B215B5">
      <w:pPr>
        <w:spacing w:before="100" w:beforeAutospacing="1" w:after="100" w:afterAutospacing="1" w:line="240" w:lineRule="auto"/>
        <w:ind w:firstLine="709"/>
        <w:jc w:val="both"/>
        <w:rPr>
          <w:rFonts w:ascii="Times New Roman" w:hAnsi="Times New Roman"/>
          <w:sz w:val="24"/>
          <w:szCs w:val="24"/>
          <w:lang w:val="en-US"/>
        </w:rPr>
        <w:sectPr w:rsidR="00B215B5" w:rsidSect="00354454">
          <w:pgSz w:w="11906" w:h="16838" w:code="9"/>
          <w:pgMar w:top="720" w:right="720" w:bottom="720" w:left="720" w:header="709" w:footer="709" w:gutter="0"/>
          <w:cols w:space="708"/>
          <w:docGrid w:linePitch="360"/>
        </w:sectPr>
      </w:pPr>
    </w:p>
    <w:p w:rsidR="00B215B5" w:rsidRDefault="00B215B5">
      <w:pPr>
        <w:spacing w:after="0" w:line="240" w:lineRule="auto"/>
        <w:sectPr w:rsidR="00B215B5" w:rsidSect="00B215B5">
          <w:pgSz w:w="16838" w:h="11906" w:orient="landscape" w:code="9"/>
          <w:pgMar w:top="720" w:right="720" w:bottom="720" w:left="720" w:header="709" w:footer="709" w:gutter="0"/>
          <w:cols w:space="708"/>
          <w:docGrid w:linePitch="360"/>
        </w:sectPr>
      </w:pPr>
      <w:r>
        <w:object w:dxaOrig="16921" w:dyaOrig="11933">
          <v:shape id="_x0000_i1035" type="#_x0000_t75" style="width:742.6pt;height:479.7pt" o:ole="">
            <v:imagedata r:id="rId58" o:title=""/>
          </v:shape>
          <o:OLEObject Type="Embed" ProgID="Visio.Drawing.11" ShapeID="_x0000_i1035" DrawAspect="Content" ObjectID="_1336467400" r:id="rId59"/>
        </w:object>
      </w:r>
    </w:p>
    <w:p w:rsidR="006418BC" w:rsidRPr="0098004D" w:rsidRDefault="00EC1D80" w:rsidP="00A0707D">
      <w:pPr>
        <w:pStyle w:val="2"/>
        <w:numPr>
          <w:ilvl w:val="1"/>
          <w:numId w:val="21"/>
        </w:numPr>
      </w:pPr>
      <w:bookmarkStart w:id="81" w:name="_Toc262725340"/>
      <w:r>
        <w:lastRenderedPageBreak/>
        <w:t>Создание</w:t>
      </w:r>
      <w:r w:rsidR="00B215B5">
        <w:t xml:space="preserve"> тест</w:t>
      </w:r>
      <w:r w:rsidR="0089538A">
        <w:t>ов</w:t>
      </w:r>
      <w:r w:rsidR="00B215B5">
        <w:t xml:space="preserve"> в среде </w:t>
      </w:r>
      <w:r w:rsidR="00B215B5" w:rsidRPr="00B215B5">
        <w:t>easyQuizzy</w:t>
      </w:r>
      <w:bookmarkEnd w:id="81"/>
    </w:p>
    <w:p w:rsidR="00B215B5" w:rsidRDefault="00EC1D80" w:rsidP="00B215B5">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 xml:space="preserve">Для создания нового теста необходимо запустить файл </w:t>
      </w:r>
      <w:r w:rsidRPr="00ED00A3">
        <w:rPr>
          <w:rFonts w:ascii="Times New Roman" w:hAnsi="Times New Roman"/>
          <w:sz w:val="24"/>
          <w:szCs w:val="24"/>
        </w:rPr>
        <w:t>easyQuizzy</w:t>
      </w:r>
      <w:r w:rsidRPr="00EC1D80">
        <w:rPr>
          <w:rFonts w:ascii="Times New Roman" w:hAnsi="Times New Roman"/>
          <w:sz w:val="24"/>
          <w:szCs w:val="24"/>
        </w:rPr>
        <w:t>.</w:t>
      </w:r>
      <w:r w:rsidRPr="00ED00A3">
        <w:rPr>
          <w:rFonts w:ascii="Times New Roman" w:hAnsi="Times New Roman"/>
          <w:sz w:val="24"/>
          <w:szCs w:val="24"/>
        </w:rPr>
        <w:t>exe</w:t>
      </w:r>
      <w:r>
        <w:rPr>
          <w:rFonts w:ascii="Times New Roman" w:hAnsi="Times New Roman"/>
          <w:sz w:val="24"/>
          <w:szCs w:val="24"/>
        </w:rPr>
        <w:t>. Откроется окно создания теста, где активной вкладкой будет «Информация о тесте».</w:t>
      </w:r>
    </w:p>
    <w:p w:rsidR="00EC1D80" w:rsidRDefault="00EC1D80" w:rsidP="00B215B5">
      <w:pPr>
        <w:spacing w:before="100" w:beforeAutospacing="1" w:after="100" w:afterAutospacing="1" w:line="240" w:lineRule="auto"/>
        <w:ind w:firstLine="709"/>
        <w:jc w:val="both"/>
        <w:rPr>
          <w:rFonts w:ascii="Times New Roman" w:hAnsi="Times New Roman"/>
          <w:sz w:val="24"/>
          <w:szCs w:val="24"/>
        </w:rPr>
      </w:pPr>
      <w:r w:rsidRPr="00EC1D80">
        <w:rPr>
          <w:rFonts w:ascii="Times New Roman" w:hAnsi="Times New Roman"/>
          <w:noProof/>
          <w:sz w:val="24"/>
          <w:szCs w:val="24"/>
          <w:lang w:eastAsia="ru-RU"/>
        </w:rPr>
        <w:drawing>
          <wp:inline distT="0" distB="0" distL="0" distR="0">
            <wp:extent cx="5898582" cy="5152875"/>
            <wp:effectExtent l="19050" t="0" r="6918" b="0"/>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srcRect/>
                    <a:stretch>
                      <a:fillRect/>
                    </a:stretch>
                  </pic:blipFill>
                  <pic:spPr bwMode="auto">
                    <a:xfrm>
                      <a:off x="0" y="0"/>
                      <a:ext cx="5907703" cy="5160843"/>
                    </a:xfrm>
                    <a:prstGeom prst="rect">
                      <a:avLst/>
                    </a:prstGeom>
                    <a:noFill/>
                    <a:ln w="9525">
                      <a:noFill/>
                      <a:miter lim="800000"/>
                      <a:headEnd/>
                      <a:tailEnd/>
                    </a:ln>
                  </pic:spPr>
                </pic:pic>
              </a:graphicData>
            </a:graphic>
          </wp:inline>
        </w:drawing>
      </w:r>
    </w:p>
    <w:p w:rsidR="00EC1D80" w:rsidRDefault="00EC1D80" w:rsidP="00B215B5">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В поле «Название теста» необходимо ввести краткое название теста, которое отражало бы его суть, а в поле «Описание теста» написать полное описание теста, включающее данные о количестве вопросов, времени на прохождение тест, темы, по которой проводится тестирование и т.п.</w:t>
      </w:r>
    </w:p>
    <w:p w:rsidR="00EC1D80" w:rsidRDefault="00ED00A3" w:rsidP="00B215B5">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641583" cy="4062327"/>
            <wp:effectExtent l="19050" t="0" r="6617" b="0"/>
            <wp:docPr id="247" name="Рисунок 247" descr="I:\для курсача\рис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I:\для курсача\рис 1.jpg"/>
                    <pic:cNvPicPr>
                      <a:picLocks noChangeAspect="1" noChangeArrowheads="1"/>
                    </pic:cNvPicPr>
                  </pic:nvPicPr>
                  <pic:blipFill>
                    <a:blip r:embed="rId61"/>
                    <a:srcRect/>
                    <a:stretch>
                      <a:fillRect/>
                    </a:stretch>
                  </pic:blipFill>
                  <pic:spPr bwMode="auto">
                    <a:xfrm>
                      <a:off x="0" y="0"/>
                      <a:ext cx="4637424" cy="4058687"/>
                    </a:xfrm>
                    <a:prstGeom prst="rect">
                      <a:avLst/>
                    </a:prstGeom>
                    <a:noFill/>
                    <a:ln w="9525">
                      <a:noFill/>
                      <a:miter lim="800000"/>
                      <a:headEnd/>
                      <a:tailEnd/>
                    </a:ln>
                  </pic:spPr>
                </pic:pic>
              </a:graphicData>
            </a:graphic>
          </wp:inline>
        </w:drawing>
      </w:r>
    </w:p>
    <w:p w:rsidR="00933A86" w:rsidRDefault="00933A86" w:rsidP="00B215B5">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Для добавления вопросов необходимо перейти на вкладку «Вопросы и ответы».</w:t>
      </w:r>
    </w:p>
    <w:p w:rsidR="00933A86" w:rsidRDefault="00933A86" w:rsidP="00933A86">
      <w:pPr>
        <w:spacing w:before="100" w:beforeAutospacing="1" w:after="100" w:afterAutospacing="1" w:line="240" w:lineRule="auto"/>
        <w:ind w:firstLine="709"/>
        <w:jc w:val="both"/>
        <w:rPr>
          <w:rFonts w:ascii="Times New Roman" w:hAnsi="Times New Roman"/>
          <w:sz w:val="24"/>
          <w:szCs w:val="24"/>
        </w:rPr>
      </w:pPr>
      <w:r w:rsidRPr="00933A86">
        <w:rPr>
          <w:rFonts w:ascii="Times New Roman" w:hAnsi="Times New Roman"/>
          <w:noProof/>
          <w:sz w:val="24"/>
          <w:szCs w:val="24"/>
          <w:lang w:eastAsia="ru-RU"/>
        </w:rPr>
        <w:drawing>
          <wp:inline distT="0" distB="0" distL="0" distR="0">
            <wp:extent cx="4697329" cy="4088674"/>
            <wp:effectExtent l="19050" t="0" r="8021"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srcRect/>
                    <a:stretch>
                      <a:fillRect/>
                    </a:stretch>
                  </pic:blipFill>
                  <pic:spPr bwMode="auto">
                    <a:xfrm>
                      <a:off x="0" y="0"/>
                      <a:ext cx="4698948" cy="4090084"/>
                    </a:xfrm>
                    <a:prstGeom prst="rect">
                      <a:avLst/>
                    </a:prstGeom>
                    <a:noFill/>
                    <a:ln w="9525">
                      <a:noFill/>
                      <a:miter lim="800000"/>
                      <a:headEnd/>
                      <a:tailEnd/>
                    </a:ln>
                  </pic:spPr>
                </pic:pic>
              </a:graphicData>
            </a:graphic>
          </wp:inline>
        </w:drawing>
      </w:r>
    </w:p>
    <w:p w:rsidR="00933A86" w:rsidRDefault="00933A86"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Программой сразу будет предложено создание первого вопроса.</w:t>
      </w:r>
    </w:p>
    <w:p w:rsidR="00933A86" w:rsidRDefault="00933A86"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В поле «Тип вопроса» необходимо выбрать тот тип, который будет иметь вопрос.</w:t>
      </w:r>
    </w:p>
    <w:p w:rsidR="00933A86" w:rsidRDefault="00ED00A3"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642853" cy="4058424"/>
            <wp:effectExtent l="19050" t="0" r="5347" b="0"/>
            <wp:docPr id="252" name="Рисунок 252" descr="I:\для курсача\ри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I:\для курсача\рис 2.jpg"/>
                    <pic:cNvPicPr>
                      <a:picLocks noChangeAspect="1" noChangeArrowheads="1"/>
                    </pic:cNvPicPr>
                  </pic:nvPicPr>
                  <pic:blipFill>
                    <a:blip r:embed="rId63"/>
                    <a:srcRect/>
                    <a:stretch>
                      <a:fillRect/>
                    </a:stretch>
                  </pic:blipFill>
                  <pic:spPr bwMode="auto">
                    <a:xfrm>
                      <a:off x="0" y="0"/>
                      <a:ext cx="4645961" cy="4061140"/>
                    </a:xfrm>
                    <a:prstGeom prst="rect">
                      <a:avLst/>
                    </a:prstGeom>
                    <a:noFill/>
                    <a:ln w="9525">
                      <a:noFill/>
                      <a:miter lim="800000"/>
                      <a:headEnd/>
                      <a:tailEnd/>
                    </a:ln>
                  </pic:spPr>
                </pic:pic>
              </a:graphicData>
            </a:graphic>
          </wp:inline>
        </w:drawing>
      </w:r>
    </w:p>
    <w:p w:rsidR="00933A86" w:rsidRDefault="00933A86"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Одиночный тип вопроса подразумевает под собой вопрос с предложенными вариантами ответов, из которых только один является верным.</w:t>
      </w:r>
    </w:p>
    <w:p w:rsidR="00933A86" w:rsidRDefault="00933A86"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Множественный тип вопроса подразумевает под собой вопрос с предложенными вариантами ответов, из которых верными являются 1-</w:t>
      </w:r>
      <w:r w:rsidRPr="00ED00A3">
        <w:rPr>
          <w:rFonts w:ascii="Times New Roman" w:hAnsi="Times New Roman"/>
          <w:sz w:val="24"/>
          <w:szCs w:val="24"/>
        </w:rPr>
        <w:t>n</w:t>
      </w:r>
      <w:r>
        <w:rPr>
          <w:rFonts w:ascii="Times New Roman" w:hAnsi="Times New Roman"/>
          <w:sz w:val="24"/>
          <w:szCs w:val="24"/>
        </w:rPr>
        <w:t xml:space="preserve"> ответов.</w:t>
      </w:r>
    </w:p>
    <w:p w:rsidR="00933A86" w:rsidRDefault="00933A86"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Свободный тип подразумевает вопрос без предложенных вариантов ответа, т.е. тестируемое лицо должно само ввести верный ответ в поле ввода.</w:t>
      </w:r>
    </w:p>
    <w:p w:rsidR="00DF24A9" w:rsidRDefault="00933A86"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 xml:space="preserve">Создадим вопрос одиночного типа. </w:t>
      </w:r>
    </w:p>
    <w:p w:rsidR="00933A86" w:rsidRDefault="00933A86"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В поле вопрос необходимо ввести сам текст вопроса. Ответы на вопрос вводятся в поле «Варианты ответов», при этом каждый новый вариант вводится в отдельное поле, а правильный вариант отмечается слева от варианта в кружечке.</w:t>
      </w:r>
    </w:p>
    <w:p w:rsidR="00DF24A9" w:rsidRDefault="00DF24A9"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При задании текста вопроса он сразу будет отображен слева в списке вопросов.</w:t>
      </w:r>
    </w:p>
    <w:p w:rsidR="00DF24A9" w:rsidRDefault="00ED00A3"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644123" cy="4102048"/>
            <wp:effectExtent l="19050" t="0" r="4077" b="0"/>
            <wp:docPr id="254" name="Рисунок 254" descr="I:\для курсача\рис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для курсача\рис 3.jpg"/>
                    <pic:cNvPicPr>
                      <a:picLocks noChangeAspect="1" noChangeArrowheads="1"/>
                    </pic:cNvPicPr>
                  </pic:nvPicPr>
                  <pic:blipFill>
                    <a:blip r:embed="rId64"/>
                    <a:srcRect/>
                    <a:stretch>
                      <a:fillRect/>
                    </a:stretch>
                  </pic:blipFill>
                  <pic:spPr bwMode="auto">
                    <a:xfrm>
                      <a:off x="0" y="0"/>
                      <a:ext cx="4646499" cy="4104146"/>
                    </a:xfrm>
                    <a:prstGeom prst="rect">
                      <a:avLst/>
                    </a:prstGeom>
                    <a:noFill/>
                    <a:ln w="9525">
                      <a:noFill/>
                      <a:miter lim="800000"/>
                      <a:headEnd/>
                      <a:tailEnd/>
                    </a:ln>
                  </pic:spPr>
                </pic:pic>
              </a:graphicData>
            </a:graphic>
          </wp:inline>
        </w:drawing>
      </w:r>
    </w:p>
    <w:p w:rsidR="00DF24A9" w:rsidRDefault="00DF24A9"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Для удаления вопроса или ответа необходимо выбрать вопрос или ответ, который требует удаления и нажать на вкладке меню «Вопросы», выбрать пункт «Удалить вопрос» или «Удалить ответ» соответственно.</w:t>
      </w:r>
    </w:p>
    <w:p w:rsidR="00DF24A9" w:rsidRPr="00933A86" w:rsidRDefault="00ED00A3"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807843" cy="4235116"/>
            <wp:effectExtent l="19050" t="0" r="0" b="0"/>
            <wp:docPr id="255" name="Рисунок 255" descr="I:\для курсача\рис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для курсача\рис 4.jpg"/>
                    <pic:cNvPicPr>
                      <a:picLocks noChangeAspect="1" noChangeArrowheads="1"/>
                    </pic:cNvPicPr>
                  </pic:nvPicPr>
                  <pic:blipFill>
                    <a:blip r:embed="rId65"/>
                    <a:srcRect/>
                    <a:stretch>
                      <a:fillRect/>
                    </a:stretch>
                  </pic:blipFill>
                  <pic:spPr bwMode="auto">
                    <a:xfrm>
                      <a:off x="0" y="0"/>
                      <a:ext cx="4800477" cy="4228628"/>
                    </a:xfrm>
                    <a:prstGeom prst="rect">
                      <a:avLst/>
                    </a:prstGeom>
                    <a:noFill/>
                    <a:ln w="9525">
                      <a:noFill/>
                      <a:miter lim="800000"/>
                      <a:headEnd/>
                      <a:tailEnd/>
                    </a:ln>
                  </pic:spPr>
                </pic:pic>
              </a:graphicData>
            </a:graphic>
          </wp:inline>
        </w:drawing>
      </w:r>
    </w:p>
    <w:p w:rsidR="00933A86" w:rsidRDefault="00DF24A9"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lastRenderedPageBreak/>
        <w:t>Чтобы ввести еще один вопрос можно воспользоваться вкладкой меню «Вопросы» и выбрать пункт «Добавить вопрос» или нажать на «новый вопрос» в списке вопросов.</w:t>
      </w:r>
    </w:p>
    <w:p w:rsidR="00DF24A9" w:rsidRDefault="00ED00A3" w:rsidP="00933A86">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641583" cy="4110680"/>
            <wp:effectExtent l="19050" t="0" r="6617" b="0"/>
            <wp:docPr id="256" name="Рисунок 256" descr="I:\для курсача\рис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I:\для курсача\рис 5.jpg"/>
                    <pic:cNvPicPr>
                      <a:picLocks noChangeAspect="1" noChangeArrowheads="1"/>
                    </pic:cNvPicPr>
                  </pic:nvPicPr>
                  <pic:blipFill>
                    <a:blip r:embed="rId66"/>
                    <a:srcRect/>
                    <a:stretch>
                      <a:fillRect/>
                    </a:stretch>
                  </pic:blipFill>
                  <pic:spPr bwMode="auto">
                    <a:xfrm>
                      <a:off x="0" y="0"/>
                      <a:ext cx="4664102" cy="4130623"/>
                    </a:xfrm>
                    <a:prstGeom prst="rect">
                      <a:avLst/>
                    </a:prstGeom>
                    <a:noFill/>
                    <a:ln w="9525">
                      <a:noFill/>
                      <a:miter lim="800000"/>
                      <a:headEnd/>
                      <a:tailEnd/>
                    </a:ln>
                  </pic:spPr>
                </pic:pic>
              </a:graphicData>
            </a:graphic>
          </wp:inline>
        </w:drawing>
      </w:r>
    </w:p>
    <w:p w:rsidR="00DF24A9" w:rsidRDefault="00DF24A9"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Создадим множественный вопрос.</w:t>
      </w:r>
    </w:p>
    <w:p w:rsidR="00DF24A9" w:rsidRDefault="00DF24A9"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Для этого в типе вопроса выберем «Множественный выбор».</w:t>
      </w:r>
    </w:p>
    <w:p w:rsidR="00DF24A9" w:rsidRDefault="00DF24A9"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Тексты вопроса и ответов вводятся аналогично одиночному типу вопроса, однако правильные ответы выбираются путем проставления галочек слева от вариантов, их должно быть не менее одного.</w:t>
      </w:r>
    </w:p>
    <w:p w:rsidR="00DF24A9" w:rsidRDefault="00ED00A3"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645393" cy="4125665"/>
            <wp:effectExtent l="19050" t="0" r="2807" b="0"/>
            <wp:docPr id="257" name="Рисунок 257" descr="I:\для курсача\рис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I:\для курсача\рис 6.jpg"/>
                    <pic:cNvPicPr>
                      <a:picLocks noChangeAspect="1" noChangeArrowheads="1"/>
                    </pic:cNvPicPr>
                  </pic:nvPicPr>
                  <pic:blipFill>
                    <a:blip r:embed="rId67"/>
                    <a:srcRect/>
                    <a:stretch>
                      <a:fillRect/>
                    </a:stretch>
                  </pic:blipFill>
                  <pic:spPr bwMode="auto">
                    <a:xfrm>
                      <a:off x="0" y="0"/>
                      <a:ext cx="4640197" cy="4121050"/>
                    </a:xfrm>
                    <a:prstGeom prst="rect">
                      <a:avLst/>
                    </a:prstGeom>
                    <a:noFill/>
                    <a:ln w="9525">
                      <a:noFill/>
                      <a:miter lim="800000"/>
                      <a:headEnd/>
                      <a:tailEnd/>
                    </a:ln>
                  </pic:spPr>
                </pic:pic>
              </a:graphicData>
            </a:graphic>
          </wp:inline>
        </w:drawing>
      </w:r>
    </w:p>
    <w:p w:rsidR="009B4783" w:rsidRDefault="009B4783"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Для создания свободного вопроса необходимо выбрать тип вопроса «Свободный ответ», в поле «Вопрос» ввести текст вопроса. При этом будет предложено лишь одно поле для ввода верного варианта.</w:t>
      </w:r>
    </w:p>
    <w:p w:rsidR="009B4783" w:rsidRDefault="00ED00A3"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793582" cy="4226417"/>
            <wp:effectExtent l="19050" t="0" r="7018" b="0"/>
            <wp:docPr id="258" name="Рисунок 258" descr="I:\для курсача\рис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I:\для курсача\рис 7.jpg"/>
                    <pic:cNvPicPr>
                      <a:picLocks noChangeAspect="1" noChangeArrowheads="1"/>
                    </pic:cNvPicPr>
                  </pic:nvPicPr>
                  <pic:blipFill>
                    <a:blip r:embed="rId68"/>
                    <a:srcRect/>
                    <a:stretch>
                      <a:fillRect/>
                    </a:stretch>
                  </pic:blipFill>
                  <pic:spPr bwMode="auto">
                    <a:xfrm>
                      <a:off x="0" y="0"/>
                      <a:ext cx="4785653" cy="4219426"/>
                    </a:xfrm>
                    <a:prstGeom prst="rect">
                      <a:avLst/>
                    </a:prstGeom>
                    <a:noFill/>
                    <a:ln w="9525">
                      <a:noFill/>
                      <a:miter lim="800000"/>
                      <a:headEnd/>
                      <a:tailEnd/>
                    </a:ln>
                  </pic:spPr>
                </pic:pic>
              </a:graphicData>
            </a:graphic>
          </wp:inline>
        </w:drawing>
      </w:r>
    </w:p>
    <w:p w:rsidR="009B4783" w:rsidRDefault="009B4783"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lastRenderedPageBreak/>
        <w:t>Для добавления картинки в вопрос необходимо создать его, нажать на изображение картинки под главным меню.</w:t>
      </w:r>
    </w:p>
    <w:p w:rsidR="009B4783" w:rsidRDefault="00ED00A3"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646663" cy="4109563"/>
            <wp:effectExtent l="19050" t="0" r="1537" b="0"/>
            <wp:docPr id="259" name="Рисунок 259" descr="I:\для курсача\рис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I:\для курсача\рис 8.jpg"/>
                    <pic:cNvPicPr>
                      <a:picLocks noChangeAspect="1" noChangeArrowheads="1"/>
                    </pic:cNvPicPr>
                  </pic:nvPicPr>
                  <pic:blipFill>
                    <a:blip r:embed="rId69"/>
                    <a:srcRect/>
                    <a:stretch>
                      <a:fillRect/>
                    </a:stretch>
                  </pic:blipFill>
                  <pic:spPr bwMode="auto">
                    <a:xfrm>
                      <a:off x="0" y="0"/>
                      <a:ext cx="4677266" cy="4136628"/>
                    </a:xfrm>
                    <a:prstGeom prst="rect">
                      <a:avLst/>
                    </a:prstGeom>
                    <a:noFill/>
                    <a:ln w="9525">
                      <a:noFill/>
                      <a:miter lim="800000"/>
                      <a:headEnd/>
                      <a:tailEnd/>
                    </a:ln>
                  </pic:spPr>
                </pic:pic>
              </a:graphicData>
            </a:graphic>
          </wp:inline>
        </w:drawing>
      </w:r>
    </w:p>
    <w:p w:rsidR="009B4783" w:rsidRDefault="009B4783"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Откроется меню добавления изображения, в котором необходимо открыть файл, содержащий картинку.</w:t>
      </w:r>
    </w:p>
    <w:p w:rsidR="009B4783" w:rsidRDefault="00ED00A3" w:rsidP="00DF24A9">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082340" cy="3978307"/>
            <wp:effectExtent l="19050" t="0" r="4010" b="0"/>
            <wp:docPr id="260" name="Рисунок 260" descr="I:\для курсача\рис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для курсача\рис 9.jpg"/>
                    <pic:cNvPicPr>
                      <a:picLocks noChangeAspect="1" noChangeArrowheads="1"/>
                    </pic:cNvPicPr>
                  </pic:nvPicPr>
                  <pic:blipFill>
                    <a:blip r:embed="rId70"/>
                    <a:srcRect/>
                    <a:stretch>
                      <a:fillRect/>
                    </a:stretch>
                  </pic:blipFill>
                  <pic:spPr bwMode="auto">
                    <a:xfrm>
                      <a:off x="0" y="0"/>
                      <a:ext cx="5114600" cy="4003559"/>
                    </a:xfrm>
                    <a:prstGeom prst="rect">
                      <a:avLst/>
                    </a:prstGeom>
                    <a:noFill/>
                    <a:ln w="9525">
                      <a:noFill/>
                      <a:miter lim="800000"/>
                      <a:headEnd/>
                      <a:tailEnd/>
                    </a:ln>
                  </pic:spPr>
                </pic:pic>
              </a:graphicData>
            </a:graphic>
          </wp:inline>
        </w:drawing>
      </w:r>
    </w:p>
    <w:p w:rsidR="002169C1" w:rsidRDefault="002169C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lastRenderedPageBreak/>
        <w:t>Выбрав файл необходимо нажать на кнопку открыть и изображение добавиться в вопрос.</w:t>
      </w:r>
    </w:p>
    <w:p w:rsidR="002169C1" w:rsidRDefault="00ED00A3"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793582" cy="4242693"/>
            <wp:effectExtent l="19050" t="0" r="7018" b="0"/>
            <wp:docPr id="261" name="Рисунок 261" descr="I:\для курсача\рис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для курсача\рис 10.jpg"/>
                    <pic:cNvPicPr>
                      <a:picLocks noChangeAspect="1" noChangeArrowheads="1"/>
                    </pic:cNvPicPr>
                  </pic:nvPicPr>
                  <pic:blipFill>
                    <a:blip r:embed="rId71"/>
                    <a:srcRect/>
                    <a:stretch>
                      <a:fillRect/>
                    </a:stretch>
                  </pic:blipFill>
                  <pic:spPr bwMode="auto">
                    <a:xfrm>
                      <a:off x="0" y="0"/>
                      <a:ext cx="4802348" cy="4250452"/>
                    </a:xfrm>
                    <a:prstGeom prst="rect">
                      <a:avLst/>
                    </a:prstGeom>
                    <a:noFill/>
                    <a:ln w="9525">
                      <a:noFill/>
                      <a:miter lim="800000"/>
                      <a:headEnd/>
                      <a:tailEnd/>
                    </a:ln>
                  </pic:spPr>
                </pic:pic>
              </a:graphicData>
            </a:graphic>
          </wp:inline>
        </w:drawing>
      </w:r>
    </w:p>
    <w:p w:rsidR="002169C1" w:rsidRDefault="002169C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После задания полного списка вопросов необходимо задать настройки тесту, перейдя на соответствующую вкладку.</w:t>
      </w:r>
    </w:p>
    <w:p w:rsidR="002169C1" w:rsidRDefault="002169C1" w:rsidP="002169C1">
      <w:pPr>
        <w:spacing w:before="100" w:beforeAutospacing="1" w:after="100" w:afterAutospacing="1" w:line="240" w:lineRule="auto"/>
        <w:ind w:firstLine="709"/>
        <w:jc w:val="both"/>
        <w:rPr>
          <w:rFonts w:ascii="Times New Roman" w:hAnsi="Times New Roman"/>
          <w:sz w:val="24"/>
          <w:szCs w:val="24"/>
        </w:rPr>
      </w:pPr>
      <w:r w:rsidRPr="002169C1">
        <w:rPr>
          <w:rFonts w:ascii="Times New Roman" w:hAnsi="Times New Roman"/>
          <w:noProof/>
          <w:sz w:val="24"/>
          <w:szCs w:val="24"/>
          <w:lang w:eastAsia="ru-RU"/>
        </w:rPr>
        <w:drawing>
          <wp:inline distT="0" distB="0" distL="0" distR="0">
            <wp:extent cx="4071687" cy="3556938"/>
            <wp:effectExtent l="19050" t="0" r="5013" b="0"/>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2"/>
                    <a:srcRect/>
                    <a:stretch>
                      <a:fillRect/>
                    </a:stretch>
                  </pic:blipFill>
                  <pic:spPr bwMode="auto">
                    <a:xfrm>
                      <a:off x="0" y="0"/>
                      <a:ext cx="4067751" cy="3553500"/>
                    </a:xfrm>
                    <a:prstGeom prst="rect">
                      <a:avLst/>
                    </a:prstGeom>
                    <a:noFill/>
                    <a:ln w="9525">
                      <a:noFill/>
                      <a:miter lim="800000"/>
                      <a:headEnd/>
                      <a:tailEnd/>
                    </a:ln>
                  </pic:spPr>
                </pic:pic>
              </a:graphicData>
            </a:graphic>
          </wp:inline>
        </w:drawing>
      </w:r>
    </w:p>
    <w:p w:rsidR="002169C1" w:rsidRDefault="002169C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lastRenderedPageBreak/>
        <w:t>В данном меню можно настроить количество вопросов, которые будут выдаваться тестируемому, порядок выдачи вопросов и вариантов (по порядку или в случайном порядке), систему оценивания, время на выполнение теста и способ выдачи результатов.</w:t>
      </w:r>
    </w:p>
    <w:p w:rsidR="002169C1" w:rsidRDefault="002169C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Для настройки системы оценивания необходимо выбрать соответствующий пункт.</w:t>
      </w:r>
    </w:p>
    <w:p w:rsidR="002169C1" w:rsidRDefault="00ED00A3"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129987" cy="3657600"/>
            <wp:effectExtent l="19050" t="0" r="3863" b="0"/>
            <wp:docPr id="262" name="Рисунок 262" descr="I:\для курсача\рис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I:\для курсача\рис 11.jpg"/>
                    <pic:cNvPicPr>
                      <a:picLocks noChangeAspect="1" noChangeArrowheads="1"/>
                    </pic:cNvPicPr>
                  </pic:nvPicPr>
                  <pic:blipFill>
                    <a:blip r:embed="rId73"/>
                    <a:srcRect/>
                    <a:stretch>
                      <a:fillRect/>
                    </a:stretch>
                  </pic:blipFill>
                  <pic:spPr bwMode="auto">
                    <a:xfrm>
                      <a:off x="0" y="0"/>
                      <a:ext cx="4135989" cy="3662916"/>
                    </a:xfrm>
                    <a:prstGeom prst="rect">
                      <a:avLst/>
                    </a:prstGeom>
                    <a:noFill/>
                    <a:ln w="9525">
                      <a:noFill/>
                      <a:miter lim="800000"/>
                      <a:headEnd/>
                      <a:tailEnd/>
                    </a:ln>
                  </pic:spPr>
                </pic:pic>
              </a:graphicData>
            </a:graphic>
          </wp:inline>
        </w:drawing>
      </w:r>
    </w:p>
    <w:p w:rsidR="002169C1" w:rsidRDefault="002169C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При этом определенные системы оценивания могут быть перенастроены.</w:t>
      </w:r>
    </w:p>
    <w:p w:rsidR="002169C1" w:rsidRDefault="00ED00A3"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638550" cy="4128902"/>
            <wp:effectExtent l="19050" t="0" r="0" b="0"/>
            <wp:docPr id="263" name="Рисунок 263" descr="I:\для курсача\рис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I:\для курсача\рис 12.jpg"/>
                    <pic:cNvPicPr>
                      <a:picLocks noChangeAspect="1" noChangeArrowheads="1"/>
                    </pic:cNvPicPr>
                  </pic:nvPicPr>
                  <pic:blipFill>
                    <a:blip r:embed="rId74"/>
                    <a:srcRect/>
                    <a:stretch>
                      <a:fillRect/>
                    </a:stretch>
                  </pic:blipFill>
                  <pic:spPr bwMode="auto">
                    <a:xfrm>
                      <a:off x="0" y="0"/>
                      <a:ext cx="3648707" cy="4140428"/>
                    </a:xfrm>
                    <a:prstGeom prst="rect">
                      <a:avLst/>
                    </a:prstGeom>
                    <a:noFill/>
                    <a:ln w="9525">
                      <a:noFill/>
                      <a:miter lim="800000"/>
                      <a:headEnd/>
                      <a:tailEnd/>
                    </a:ln>
                  </pic:spPr>
                </pic:pic>
              </a:graphicData>
            </a:graphic>
          </wp:inline>
        </w:drawing>
      </w:r>
    </w:p>
    <w:p w:rsidR="002169C1" w:rsidRDefault="00975870"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lastRenderedPageBreak/>
        <w:t>После настройки теста его необходимо сохранить. Для этого необходимо нажать на иконку сохранения в главном меню.</w:t>
      </w:r>
    </w:p>
    <w:p w:rsidR="00975870" w:rsidRDefault="00ED00A3"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414523" cy="3898232"/>
            <wp:effectExtent l="19050" t="0" r="5077" b="0"/>
            <wp:docPr id="264" name="Рисунок 264" descr="I:\для курсача\рис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I:\для курсача\рис 13.jpg"/>
                    <pic:cNvPicPr>
                      <a:picLocks noChangeAspect="1" noChangeArrowheads="1"/>
                    </pic:cNvPicPr>
                  </pic:nvPicPr>
                  <pic:blipFill>
                    <a:blip r:embed="rId75"/>
                    <a:srcRect/>
                    <a:stretch>
                      <a:fillRect/>
                    </a:stretch>
                  </pic:blipFill>
                  <pic:spPr bwMode="auto">
                    <a:xfrm>
                      <a:off x="0" y="0"/>
                      <a:ext cx="4412449" cy="3896400"/>
                    </a:xfrm>
                    <a:prstGeom prst="rect">
                      <a:avLst/>
                    </a:prstGeom>
                    <a:noFill/>
                    <a:ln w="9525">
                      <a:noFill/>
                      <a:miter lim="800000"/>
                      <a:headEnd/>
                      <a:tailEnd/>
                    </a:ln>
                  </pic:spPr>
                </pic:pic>
              </a:graphicData>
            </a:graphic>
          </wp:inline>
        </w:drawing>
      </w:r>
    </w:p>
    <w:p w:rsidR="00975870" w:rsidRDefault="00975870"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После этого будет выведено окно сохранения, в котором будет предоставлена возможность поименовать тест и выбрать папку сохранения.</w:t>
      </w:r>
    </w:p>
    <w:p w:rsidR="00975870"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597266" cy="3624835"/>
            <wp:effectExtent l="19050" t="0" r="0" b="0"/>
            <wp:docPr id="265" name="Рисунок 265" descr="I:\для курсача\рис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I:\для курсача\рис 14.jpg"/>
                    <pic:cNvPicPr>
                      <a:picLocks noChangeAspect="1" noChangeArrowheads="1"/>
                    </pic:cNvPicPr>
                  </pic:nvPicPr>
                  <pic:blipFill>
                    <a:blip r:embed="rId76"/>
                    <a:srcRect/>
                    <a:stretch>
                      <a:fillRect/>
                    </a:stretch>
                  </pic:blipFill>
                  <pic:spPr bwMode="auto">
                    <a:xfrm>
                      <a:off x="0" y="0"/>
                      <a:ext cx="4605664" cy="3631457"/>
                    </a:xfrm>
                    <a:prstGeom prst="rect">
                      <a:avLst/>
                    </a:prstGeom>
                    <a:noFill/>
                    <a:ln w="9525">
                      <a:noFill/>
                      <a:miter lim="800000"/>
                      <a:headEnd/>
                      <a:tailEnd/>
                    </a:ln>
                  </pic:spPr>
                </pic:pic>
              </a:graphicData>
            </a:graphic>
          </wp:inline>
        </w:drawing>
      </w:r>
    </w:p>
    <w:p w:rsidR="00975870" w:rsidRDefault="00975870"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lastRenderedPageBreak/>
        <w:t>В дальнейшем при внесении изменений и нажатии на кнопку сохранения данное меню выдаваться не будет. Если возникнет необходимость сохранить тест под другим именем, необходимо будет выбрать пункт меню «Файл» и нажать «Сохранить как».</w:t>
      </w:r>
    </w:p>
    <w:p w:rsidR="00975870"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900487" cy="5218459"/>
            <wp:effectExtent l="19050" t="0" r="5013" b="0"/>
            <wp:docPr id="266" name="Рисунок 266" descr="I:\для курсача\рис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I:\для курсача\рис 15.jpg"/>
                    <pic:cNvPicPr>
                      <a:picLocks noChangeAspect="1" noChangeArrowheads="1"/>
                    </pic:cNvPicPr>
                  </pic:nvPicPr>
                  <pic:blipFill>
                    <a:blip r:embed="rId77"/>
                    <a:srcRect/>
                    <a:stretch>
                      <a:fillRect/>
                    </a:stretch>
                  </pic:blipFill>
                  <pic:spPr bwMode="auto">
                    <a:xfrm>
                      <a:off x="0" y="0"/>
                      <a:ext cx="5906828" cy="5224067"/>
                    </a:xfrm>
                    <a:prstGeom prst="rect">
                      <a:avLst/>
                    </a:prstGeom>
                    <a:noFill/>
                    <a:ln w="9525">
                      <a:noFill/>
                      <a:miter lim="800000"/>
                      <a:headEnd/>
                      <a:tailEnd/>
                    </a:ln>
                  </pic:spPr>
                </pic:pic>
              </a:graphicData>
            </a:graphic>
          </wp:inline>
        </w:drawing>
      </w:r>
    </w:p>
    <w:p w:rsidR="00975870" w:rsidRPr="00ED3731" w:rsidRDefault="00975870"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 xml:space="preserve">Для увеличения уровня защиты БЗ у программы есть функция задания пароля для создаваемого теста. </w:t>
      </w:r>
      <w:r w:rsidR="00ED3731">
        <w:rPr>
          <w:rFonts w:ascii="Times New Roman" w:hAnsi="Times New Roman"/>
          <w:sz w:val="24"/>
          <w:szCs w:val="24"/>
        </w:rPr>
        <w:t>Данный пункт находится в меню «Файл»-</w:t>
      </w:r>
      <w:r w:rsidR="00ED3731" w:rsidRPr="00ED3731">
        <w:rPr>
          <w:rFonts w:ascii="Times New Roman" w:hAnsi="Times New Roman"/>
          <w:sz w:val="24"/>
          <w:szCs w:val="24"/>
        </w:rPr>
        <w:t>&gt;</w:t>
      </w:r>
      <w:r w:rsidR="00ED3731">
        <w:rPr>
          <w:rFonts w:ascii="Times New Roman" w:hAnsi="Times New Roman"/>
          <w:sz w:val="24"/>
          <w:szCs w:val="24"/>
        </w:rPr>
        <w:t>«Установить пароль». При нажатии на нее выдается меню задания пароля, в обоих полях необходимо ввести одно и то же сочитание клавиш.</w:t>
      </w:r>
    </w:p>
    <w:p w:rsidR="00975870"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752465" cy="3710940"/>
            <wp:effectExtent l="19050" t="0" r="635" b="0"/>
            <wp:docPr id="267" name="Рисунок 267" descr="I:\для курсача\рис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I:\для курсача\рис 16.jpg"/>
                    <pic:cNvPicPr>
                      <a:picLocks noChangeAspect="1" noChangeArrowheads="1"/>
                    </pic:cNvPicPr>
                  </pic:nvPicPr>
                  <pic:blipFill>
                    <a:blip r:embed="rId78"/>
                    <a:srcRect/>
                    <a:stretch>
                      <a:fillRect/>
                    </a:stretch>
                  </pic:blipFill>
                  <pic:spPr bwMode="auto">
                    <a:xfrm>
                      <a:off x="0" y="0"/>
                      <a:ext cx="5752465" cy="3710940"/>
                    </a:xfrm>
                    <a:prstGeom prst="rect">
                      <a:avLst/>
                    </a:prstGeom>
                    <a:noFill/>
                    <a:ln w="9525">
                      <a:noFill/>
                      <a:miter lim="800000"/>
                      <a:headEnd/>
                      <a:tailEnd/>
                    </a:ln>
                  </pic:spPr>
                </pic:pic>
              </a:graphicData>
            </a:graphic>
          </wp:inline>
        </w:drawing>
      </w:r>
    </w:p>
    <w:p w:rsidR="00975870" w:rsidRDefault="00975870"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При установлении пароля, в дальнейшем для внесения изменений в тест или просмотра всех вопросов необходимо будет ввести соответствующий пароль.</w:t>
      </w:r>
    </w:p>
    <w:p w:rsidR="00975870"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773420" cy="3242945"/>
            <wp:effectExtent l="19050" t="0" r="0" b="0"/>
            <wp:docPr id="268" name="Рисунок 268" descr="I:\для курсача\рис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для курсача\рис 17.jpg"/>
                    <pic:cNvPicPr>
                      <a:picLocks noChangeAspect="1" noChangeArrowheads="1"/>
                    </pic:cNvPicPr>
                  </pic:nvPicPr>
                  <pic:blipFill>
                    <a:blip r:embed="rId79"/>
                    <a:srcRect/>
                    <a:stretch>
                      <a:fillRect/>
                    </a:stretch>
                  </pic:blipFill>
                  <pic:spPr bwMode="auto">
                    <a:xfrm>
                      <a:off x="0" y="0"/>
                      <a:ext cx="5773420" cy="3242945"/>
                    </a:xfrm>
                    <a:prstGeom prst="rect">
                      <a:avLst/>
                    </a:prstGeom>
                    <a:noFill/>
                    <a:ln w="9525">
                      <a:noFill/>
                      <a:miter lim="800000"/>
                      <a:headEnd/>
                      <a:tailEnd/>
                    </a:ln>
                  </pic:spPr>
                </pic:pic>
              </a:graphicData>
            </a:graphic>
          </wp:inline>
        </w:drawing>
      </w:r>
    </w:p>
    <w:p w:rsidR="00ED3731" w:rsidRDefault="00ED373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Для запуска теста в режиме тестирования необходимо запустить двойным щелчком файл созданного теста.</w:t>
      </w:r>
    </w:p>
    <w:p w:rsidR="00ED3731" w:rsidRDefault="00ED373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При запуске тест выведет информацию, введенную при создании теста (Информация о тесте) и попросит ввести имя тестируемого лица.</w:t>
      </w:r>
    </w:p>
    <w:p w:rsidR="00ED3731"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6602730" cy="3753485"/>
            <wp:effectExtent l="19050" t="0" r="7620" b="0"/>
            <wp:docPr id="269" name="Рисунок 269" descr="I:\для курсача\рис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для курсача\рис 18.jpg"/>
                    <pic:cNvPicPr>
                      <a:picLocks noChangeAspect="1" noChangeArrowheads="1"/>
                    </pic:cNvPicPr>
                  </pic:nvPicPr>
                  <pic:blipFill>
                    <a:blip r:embed="rId80"/>
                    <a:srcRect/>
                    <a:stretch>
                      <a:fillRect/>
                    </a:stretch>
                  </pic:blipFill>
                  <pic:spPr bwMode="auto">
                    <a:xfrm>
                      <a:off x="0" y="0"/>
                      <a:ext cx="6602730" cy="3753485"/>
                    </a:xfrm>
                    <a:prstGeom prst="rect">
                      <a:avLst/>
                    </a:prstGeom>
                    <a:noFill/>
                    <a:ln w="9525">
                      <a:noFill/>
                      <a:miter lim="800000"/>
                      <a:headEnd/>
                      <a:tailEnd/>
                    </a:ln>
                  </pic:spPr>
                </pic:pic>
              </a:graphicData>
            </a:graphic>
          </wp:inline>
        </w:drawing>
      </w:r>
    </w:p>
    <w:p w:rsidR="00ED3731" w:rsidRDefault="00ED3731"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После нажатия на кнопку «Начать тестирование» будет начато прохождение теста.</w:t>
      </w:r>
    </w:p>
    <w:p w:rsidR="00ED3731"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634480" cy="4540250"/>
            <wp:effectExtent l="19050" t="0" r="0" b="0"/>
            <wp:docPr id="270" name="Рисунок 270" descr="I:\для курсача\рис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I:\для курсача\рис 19.jpg"/>
                    <pic:cNvPicPr>
                      <a:picLocks noChangeAspect="1" noChangeArrowheads="1"/>
                    </pic:cNvPicPr>
                  </pic:nvPicPr>
                  <pic:blipFill>
                    <a:blip r:embed="rId81"/>
                    <a:srcRect/>
                    <a:stretch>
                      <a:fillRect/>
                    </a:stretch>
                  </pic:blipFill>
                  <pic:spPr bwMode="auto">
                    <a:xfrm>
                      <a:off x="0" y="0"/>
                      <a:ext cx="6634480" cy="4540250"/>
                    </a:xfrm>
                    <a:prstGeom prst="rect">
                      <a:avLst/>
                    </a:prstGeom>
                    <a:noFill/>
                    <a:ln w="9525">
                      <a:noFill/>
                      <a:miter lim="800000"/>
                      <a:headEnd/>
                      <a:tailEnd/>
                    </a:ln>
                  </pic:spPr>
                </pic:pic>
              </a:graphicData>
            </a:graphic>
          </wp:inline>
        </w:drawing>
      </w:r>
    </w:p>
    <w:p w:rsidR="00A46AE9"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4597266" cy="4833113"/>
            <wp:effectExtent l="19050" t="0" r="0" b="0"/>
            <wp:docPr id="271" name="Рисунок 271" descr="I:\для курсача\рис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I:\для курсача\рис 20.jpg"/>
                    <pic:cNvPicPr>
                      <a:picLocks noChangeAspect="1" noChangeArrowheads="1"/>
                    </pic:cNvPicPr>
                  </pic:nvPicPr>
                  <pic:blipFill>
                    <a:blip r:embed="rId82"/>
                    <a:srcRect/>
                    <a:stretch>
                      <a:fillRect/>
                    </a:stretch>
                  </pic:blipFill>
                  <pic:spPr bwMode="auto">
                    <a:xfrm>
                      <a:off x="0" y="0"/>
                      <a:ext cx="4605664" cy="4841942"/>
                    </a:xfrm>
                    <a:prstGeom prst="rect">
                      <a:avLst/>
                    </a:prstGeom>
                    <a:noFill/>
                    <a:ln w="9525">
                      <a:noFill/>
                      <a:miter lim="800000"/>
                      <a:headEnd/>
                      <a:tailEnd/>
                    </a:ln>
                  </pic:spPr>
                </pic:pic>
              </a:graphicData>
            </a:graphic>
          </wp:inline>
        </w:drawing>
      </w:r>
    </w:p>
    <w:p w:rsidR="00A46AE9"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4885389" cy="3356363"/>
            <wp:effectExtent l="19050" t="0" r="0" b="0"/>
            <wp:docPr id="272" name="Рисунок 272" descr="I:\для курсача\рис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I:\для курсача\рис 21.jpg"/>
                    <pic:cNvPicPr>
                      <a:picLocks noChangeAspect="1" noChangeArrowheads="1"/>
                    </pic:cNvPicPr>
                  </pic:nvPicPr>
                  <pic:blipFill>
                    <a:blip r:embed="rId83"/>
                    <a:srcRect/>
                    <a:stretch>
                      <a:fillRect/>
                    </a:stretch>
                  </pic:blipFill>
                  <pic:spPr bwMode="auto">
                    <a:xfrm>
                      <a:off x="0" y="0"/>
                      <a:ext cx="4890570" cy="3359923"/>
                    </a:xfrm>
                    <a:prstGeom prst="rect">
                      <a:avLst/>
                    </a:prstGeom>
                    <a:noFill/>
                    <a:ln w="9525">
                      <a:noFill/>
                      <a:miter lim="800000"/>
                      <a:headEnd/>
                      <a:tailEnd/>
                    </a:ln>
                  </pic:spPr>
                </pic:pic>
              </a:graphicData>
            </a:graphic>
          </wp:inline>
        </w:drawing>
      </w:r>
    </w:p>
    <w:p w:rsidR="00A46AE9"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559793" cy="3807648"/>
            <wp:effectExtent l="19050" t="0" r="2807" b="0"/>
            <wp:docPr id="273" name="Рисунок 273" descr="I:\для курсача\рис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I:\для курсача\рис 22.jpg"/>
                    <pic:cNvPicPr>
                      <a:picLocks noChangeAspect="1" noChangeArrowheads="1"/>
                    </pic:cNvPicPr>
                  </pic:nvPicPr>
                  <pic:blipFill>
                    <a:blip r:embed="rId84"/>
                    <a:srcRect/>
                    <a:stretch>
                      <a:fillRect/>
                    </a:stretch>
                  </pic:blipFill>
                  <pic:spPr bwMode="auto">
                    <a:xfrm>
                      <a:off x="0" y="0"/>
                      <a:ext cx="5541399" cy="3795051"/>
                    </a:xfrm>
                    <a:prstGeom prst="rect">
                      <a:avLst/>
                    </a:prstGeom>
                    <a:noFill/>
                    <a:ln w="9525">
                      <a:noFill/>
                      <a:miter lim="800000"/>
                      <a:headEnd/>
                      <a:tailEnd/>
                    </a:ln>
                  </pic:spPr>
                </pic:pic>
              </a:graphicData>
            </a:graphic>
          </wp:inline>
        </w:drawing>
      </w:r>
    </w:p>
    <w:p w:rsidR="00A46AE9"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5559793" cy="3801572"/>
            <wp:effectExtent l="19050" t="0" r="2807" b="0"/>
            <wp:docPr id="274" name="Рисунок 274" descr="I:\для курсача\рис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I:\для курсача\рис 23.jpg"/>
                    <pic:cNvPicPr>
                      <a:picLocks noChangeAspect="1" noChangeArrowheads="1"/>
                    </pic:cNvPicPr>
                  </pic:nvPicPr>
                  <pic:blipFill>
                    <a:blip r:embed="rId85"/>
                    <a:srcRect/>
                    <a:stretch>
                      <a:fillRect/>
                    </a:stretch>
                  </pic:blipFill>
                  <pic:spPr bwMode="auto">
                    <a:xfrm>
                      <a:off x="0" y="0"/>
                      <a:ext cx="5566652" cy="3806262"/>
                    </a:xfrm>
                    <a:prstGeom prst="rect">
                      <a:avLst/>
                    </a:prstGeom>
                    <a:noFill/>
                    <a:ln w="9525">
                      <a:noFill/>
                      <a:miter lim="800000"/>
                      <a:headEnd/>
                      <a:tailEnd/>
                    </a:ln>
                  </pic:spPr>
                </pic:pic>
              </a:graphicData>
            </a:graphic>
          </wp:inline>
        </w:drawing>
      </w:r>
    </w:p>
    <w:p w:rsidR="00A46AE9" w:rsidRPr="00EC1D80" w:rsidRDefault="00A46AE9" w:rsidP="002169C1">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noProof/>
          <w:sz w:val="24"/>
          <w:szCs w:val="24"/>
          <w:lang w:eastAsia="ru-RU"/>
        </w:rPr>
        <w:lastRenderedPageBreak/>
        <w:drawing>
          <wp:inline distT="0" distB="0" distL="0" distR="0">
            <wp:extent cx="5559793" cy="4907988"/>
            <wp:effectExtent l="19050" t="0" r="2807" b="0"/>
            <wp:docPr id="275" name="Рисунок 275" descr="I:\для курсача\рис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I:\для курсача\рис 24.jpg"/>
                    <pic:cNvPicPr>
                      <a:picLocks noChangeAspect="1" noChangeArrowheads="1"/>
                    </pic:cNvPicPr>
                  </pic:nvPicPr>
                  <pic:blipFill>
                    <a:blip r:embed="rId86"/>
                    <a:srcRect/>
                    <a:stretch>
                      <a:fillRect/>
                    </a:stretch>
                  </pic:blipFill>
                  <pic:spPr bwMode="auto">
                    <a:xfrm>
                      <a:off x="0" y="0"/>
                      <a:ext cx="5565689" cy="4913193"/>
                    </a:xfrm>
                    <a:prstGeom prst="rect">
                      <a:avLst/>
                    </a:prstGeom>
                    <a:noFill/>
                    <a:ln w="9525">
                      <a:noFill/>
                      <a:miter lim="800000"/>
                      <a:headEnd/>
                      <a:tailEnd/>
                    </a:ln>
                  </pic:spPr>
                </pic:pic>
              </a:graphicData>
            </a:graphic>
          </wp:inline>
        </w:drawing>
      </w:r>
    </w:p>
    <w:p w:rsidR="006418BC" w:rsidRDefault="006418BC">
      <w:pPr>
        <w:spacing w:after="0" w:line="240" w:lineRule="auto"/>
        <w:rPr>
          <w:rFonts w:ascii="Times New Roman" w:eastAsia="Times New Roman" w:hAnsi="Times New Roman"/>
          <w:b/>
          <w:bCs/>
          <w:kern w:val="32"/>
          <w:sz w:val="40"/>
          <w:szCs w:val="40"/>
          <w:lang w:eastAsia="ru-RU"/>
        </w:rPr>
      </w:pPr>
      <w:r>
        <w:rPr>
          <w:rFonts w:ascii="Times New Roman" w:hAnsi="Times New Roman"/>
          <w:sz w:val="40"/>
          <w:szCs w:val="40"/>
          <w:lang w:eastAsia="ru-RU"/>
        </w:rPr>
        <w:br w:type="page"/>
      </w:r>
    </w:p>
    <w:p w:rsidR="006418BC" w:rsidRPr="006418BC" w:rsidRDefault="006418BC" w:rsidP="00A0707D">
      <w:pPr>
        <w:pStyle w:val="1"/>
        <w:numPr>
          <w:ilvl w:val="0"/>
          <w:numId w:val="21"/>
        </w:numPr>
        <w:rPr>
          <w:rFonts w:ascii="Times New Roman" w:hAnsi="Times New Roman"/>
          <w:sz w:val="40"/>
          <w:szCs w:val="40"/>
          <w:lang w:eastAsia="ru-RU"/>
        </w:rPr>
      </w:pPr>
      <w:bookmarkStart w:id="82" w:name="_Toc262725341"/>
      <w:r w:rsidRPr="006418BC">
        <w:rPr>
          <w:rFonts w:ascii="Times New Roman" w:hAnsi="Times New Roman"/>
          <w:sz w:val="40"/>
          <w:szCs w:val="40"/>
          <w:lang w:eastAsia="ru-RU"/>
        </w:rPr>
        <w:lastRenderedPageBreak/>
        <w:t>Результаты</w:t>
      </w:r>
      <w:bookmarkEnd w:id="82"/>
    </w:p>
    <w:p w:rsidR="003B065D" w:rsidRPr="00C21EEE" w:rsidRDefault="002B4220" w:rsidP="00A0707D">
      <w:pPr>
        <w:pStyle w:val="2"/>
        <w:numPr>
          <w:ilvl w:val="1"/>
          <w:numId w:val="21"/>
        </w:numPr>
      </w:pPr>
      <w:bookmarkStart w:id="83" w:name="_Toc262725342"/>
      <w:r>
        <w:t>Вывод</w:t>
      </w:r>
      <w:bookmarkEnd w:id="75"/>
      <w:bookmarkEnd w:id="76"/>
      <w:bookmarkEnd w:id="83"/>
    </w:p>
    <w:p w:rsidR="00566E4C" w:rsidRDefault="004A5ADC" w:rsidP="00C956A2">
      <w:pPr>
        <w:spacing w:before="100" w:beforeAutospacing="1" w:after="100" w:afterAutospacing="1" w:line="240" w:lineRule="auto"/>
        <w:ind w:firstLine="709"/>
        <w:jc w:val="both"/>
        <w:rPr>
          <w:rFonts w:ascii="Times New Roman" w:hAnsi="Times New Roman"/>
          <w:sz w:val="24"/>
          <w:szCs w:val="24"/>
        </w:rPr>
      </w:pPr>
      <w:r w:rsidRPr="00C21EEE">
        <w:rPr>
          <w:rFonts w:ascii="Times New Roman" w:hAnsi="Times New Roman"/>
          <w:sz w:val="24"/>
          <w:szCs w:val="24"/>
        </w:rPr>
        <w:t xml:space="preserve">Выделенные критерии оптимальности автоматизированных систем контроля знаний позволят пользователю (тестирующему лицу) отобрать из множества специализирующихся в данной области программ ту, которая будет отвечать </w:t>
      </w:r>
      <w:r w:rsidR="00182B71" w:rsidRPr="00C21EEE">
        <w:rPr>
          <w:rFonts w:ascii="Times New Roman" w:hAnsi="Times New Roman"/>
          <w:sz w:val="24"/>
          <w:szCs w:val="24"/>
        </w:rPr>
        <w:t xml:space="preserve">всем </w:t>
      </w:r>
      <w:r w:rsidRPr="00C21EEE">
        <w:rPr>
          <w:rFonts w:ascii="Times New Roman" w:hAnsi="Times New Roman"/>
          <w:sz w:val="24"/>
          <w:szCs w:val="24"/>
        </w:rPr>
        <w:t>требованиям конкретной сферы и места реализации тестирования.</w:t>
      </w:r>
      <w:r w:rsidR="00182B71" w:rsidRPr="00C21EEE">
        <w:rPr>
          <w:rFonts w:ascii="Times New Roman" w:hAnsi="Times New Roman"/>
          <w:sz w:val="24"/>
          <w:szCs w:val="24"/>
        </w:rPr>
        <w:t xml:space="preserve"> Хорошо представленный тест даст возможность осуществить контроль и как можно точнее выявить недостатки в знаниях тестируемого, которые в свою очередь отметят темы в предмете, на которых при разъяснения материала необходимо акцентировать внимание. Значит,  </w:t>
      </w:r>
      <w:r w:rsidR="006C2194" w:rsidRPr="00C21EEE">
        <w:rPr>
          <w:rFonts w:ascii="Times New Roman" w:hAnsi="Times New Roman"/>
          <w:sz w:val="24"/>
          <w:szCs w:val="24"/>
        </w:rPr>
        <w:t>основная задача оптимизированных АСКЗ совершенствовать систему обучения.</w:t>
      </w:r>
    </w:p>
    <w:p w:rsidR="00A75CD9" w:rsidRPr="00A75CD9" w:rsidRDefault="00A75CD9" w:rsidP="00C956A2">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 xml:space="preserve">При рассмотрении трех АСКЗ: </w:t>
      </w:r>
      <w:r w:rsidRPr="00C956A2">
        <w:rPr>
          <w:rFonts w:ascii="Times New Roman" w:hAnsi="Times New Roman"/>
          <w:sz w:val="24"/>
          <w:szCs w:val="24"/>
        </w:rPr>
        <w:t>MiraxTest</w:t>
      </w:r>
      <w:r w:rsidRPr="00A75CD9">
        <w:rPr>
          <w:rFonts w:ascii="Times New Roman" w:hAnsi="Times New Roman"/>
          <w:sz w:val="24"/>
          <w:szCs w:val="24"/>
        </w:rPr>
        <w:t xml:space="preserve">, </w:t>
      </w:r>
      <w:r w:rsidRPr="00C956A2">
        <w:rPr>
          <w:rFonts w:ascii="Times New Roman" w:hAnsi="Times New Roman"/>
          <w:sz w:val="24"/>
          <w:szCs w:val="24"/>
        </w:rPr>
        <w:t>EasyTestCreator</w:t>
      </w:r>
      <w:r>
        <w:rPr>
          <w:rFonts w:ascii="Times New Roman" w:hAnsi="Times New Roman"/>
          <w:sz w:val="24"/>
          <w:szCs w:val="24"/>
        </w:rPr>
        <w:t xml:space="preserve">и </w:t>
      </w:r>
      <w:r w:rsidRPr="00C956A2">
        <w:rPr>
          <w:rFonts w:ascii="Times New Roman" w:hAnsi="Times New Roman"/>
          <w:sz w:val="24"/>
          <w:szCs w:val="24"/>
        </w:rPr>
        <w:t>easyQuizzy</w:t>
      </w:r>
      <w:r>
        <w:rPr>
          <w:rFonts w:ascii="Times New Roman" w:hAnsi="Times New Roman"/>
          <w:sz w:val="24"/>
          <w:szCs w:val="24"/>
        </w:rPr>
        <w:t xml:space="preserve">–по выделенным критериям наиболее оптимальной была признана </w:t>
      </w:r>
      <w:r w:rsidRPr="00C956A2">
        <w:rPr>
          <w:rFonts w:ascii="Times New Roman" w:hAnsi="Times New Roman"/>
          <w:sz w:val="24"/>
          <w:szCs w:val="24"/>
        </w:rPr>
        <w:t>easyQuizzy</w:t>
      </w:r>
      <w:r w:rsidRPr="00A75CD9">
        <w:rPr>
          <w:rFonts w:ascii="Times New Roman" w:hAnsi="Times New Roman"/>
          <w:sz w:val="24"/>
          <w:szCs w:val="24"/>
        </w:rPr>
        <w:t>.</w:t>
      </w:r>
    </w:p>
    <w:p w:rsidR="00A75CD9" w:rsidRPr="00E83D9B" w:rsidRDefault="00566E4C" w:rsidP="00CE4888">
      <w:pPr>
        <w:pStyle w:val="1"/>
        <w:rPr>
          <w:rFonts w:ascii="Times New Roman" w:hAnsi="Times New Roman"/>
        </w:rPr>
      </w:pPr>
      <w:r w:rsidRPr="00C21EEE">
        <w:rPr>
          <w:rFonts w:ascii="Times New Roman" w:hAnsi="Times New Roman"/>
        </w:rPr>
        <w:br w:type="page"/>
      </w:r>
      <w:bookmarkStart w:id="84" w:name="_Toc217151371"/>
      <w:bookmarkStart w:id="85" w:name="_Toc261820903"/>
    </w:p>
    <w:p w:rsidR="005E5680" w:rsidRDefault="005E5680" w:rsidP="00496CD6">
      <w:pPr>
        <w:pStyle w:val="2"/>
        <w:numPr>
          <w:ilvl w:val="1"/>
          <w:numId w:val="21"/>
        </w:numPr>
      </w:pPr>
      <w:bookmarkStart w:id="86" w:name="_Toc261882703"/>
      <w:bookmarkStart w:id="87" w:name="_Toc262725343"/>
      <w:r w:rsidRPr="00496CD6">
        <w:lastRenderedPageBreak/>
        <w:t>Тест по курсу «ПОЭИС»</w:t>
      </w:r>
      <w:bookmarkEnd w:id="87"/>
    </w:p>
    <w:tbl>
      <w:tblPr>
        <w:tblStyle w:val="af9"/>
        <w:tblW w:w="0" w:type="auto"/>
        <w:tblLook w:val="04A0"/>
      </w:tblPr>
      <w:tblGrid>
        <w:gridCol w:w="534"/>
        <w:gridCol w:w="5103"/>
        <w:gridCol w:w="3934"/>
      </w:tblGrid>
      <w:tr w:rsidR="00526F3B" w:rsidTr="00280741">
        <w:tc>
          <w:tcPr>
            <w:tcW w:w="534" w:type="dxa"/>
          </w:tcPr>
          <w:p w:rsidR="00526F3B" w:rsidRDefault="00526F3B" w:rsidP="00280741">
            <w:r>
              <w:t>№</w:t>
            </w:r>
          </w:p>
        </w:tc>
        <w:tc>
          <w:tcPr>
            <w:tcW w:w="5103" w:type="dxa"/>
          </w:tcPr>
          <w:p w:rsidR="00526F3B" w:rsidRDefault="00526F3B" w:rsidP="00280741">
            <w:r>
              <w:t>Вопрос</w:t>
            </w:r>
          </w:p>
        </w:tc>
        <w:tc>
          <w:tcPr>
            <w:tcW w:w="3934" w:type="dxa"/>
          </w:tcPr>
          <w:p w:rsidR="00526F3B" w:rsidRDefault="00526F3B" w:rsidP="00280741">
            <w:r>
              <w:t>Варианты (* - правильный)</w:t>
            </w:r>
          </w:p>
        </w:tc>
      </w:tr>
      <w:tr w:rsidR="00526F3B" w:rsidTr="00280741">
        <w:tc>
          <w:tcPr>
            <w:tcW w:w="534" w:type="dxa"/>
          </w:tcPr>
          <w:p w:rsidR="00526F3B" w:rsidRDefault="00526F3B" w:rsidP="00280741">
            <w:r>
              <w:t>1</w:t>
            </w:r>
          </w:p>
        </w:tc>
        <w:tc>
          <w:tcPr>
            <w:tcW w:w="5103" w:type="dxa"/>
          </w:tcPr>
          <w:p w:rsidR="00526F3B" w:rsidRDefault="00526F3B" w:rsidP="00280741">
            <w:r>
              <w:t>Функция системы, о</w:t>
            </w:r>
            <w:r w:rsidRPr="00AF6FFA">
              <w:t>беспечивающая ее целенаправленное поведение при изменяющихся внешних условиях</w:t>
            </w:r>
            <w:r>
              <w:t xml:space="preserve"> – это …</w:t>
            </w:r>
          </w:p>
        </w:tc>
        <w:tc>
          <w:tcPr>
            <w:tcW w:w="3934" w:type="dxa"/>
          </w:tcPr>
          <w:p w:rsidR="00526F3B" w:rsidRDefault="00526F3B" w:rsidP="00280741">
            <w:r>
              <w:t>Управление</w:t>
            </w:r>
          </w:p>
          <w:p w:rsidR="00526F3B" w:rsidRDefault="00526F3B" w:rsidP="00280741"/>
        </w:tc>
      </w:tr>
      <w:tr w:rsidR="00526F3B" w:rsidTr="00280741">
        <w:tc>
          <w:tcPr>
            <w:tcW w:w="534" w:type="dxa"/>
          </w:tcPr>
          <w:p w:rsidR="00526F3B" w:rsidRDefault="00526F3B" w:rsidP="00280741">
            <w:r>
              <w:t>2</w:t>
            </w:r>
          </w:p>
        </w:tc>
        <w:tc>
          <w:tcPr>
            <w:tcW w:w="5103" w:type="dxa"/>
          </w:tcPr>
          <w:p w:rsidR="00526F3B" w:rsidRDefault="00526F3B" w:rsidP="00280741">
            <w:r>
              <w:t>К фазам управления относятся:</w:t>
            </w:r>
          </w:p>
        </w:tc>
        <w:tc>
          <w:tcPr>
            <w:tcW w:w="3934" w:type="dxa"/>
          </w:tcPr>
          <w:p w:rsidR="00526F3B" w:rsidRDefault="00526F3B" w:rsidP="00280741">
            <w:r>
              <w:t>1 учет*</w:t>
            </w:r>
          </w:p>
          <w:p w:rsidR="00526F3B" w:rsidRDefault="00526F3B" w:rsidP="00280741">
            <w:r>
              <w:t>2 контроль и планирование*</w:t>
            </w:r>
          </w:p>
          <w:p w:rsidR="00526F3B" w:rsidRDefault="00526F3B" w:rsidP="00280741">
            <w:r>
              <w:t>3 перспективное управление</w:t>
            </w:r>
          </w:p>
          <w:p w:rsidR="00526F3B" w:rsidRDefault="00526F3B" w:rsidP="00280741">
            <w:r>
              <w:t>4 анализ и регулирование*</w:t>
            </w:r>
          </w:p>
        </w:tc>
      </w:tr>
      <w:tr w:rsidR="00526F3B" w:rsidTr="00280741">
        <w:tc>
          <w:tcPr>
            <w:tcW w:w="534" w:type="dxa"/>
          </w:tcPr>
          <w:p w:rsidR="00526F3B" w:rsidRDefault="00526F3B" w:rsidP="00280741">
            <w:r>
              <w:t>3</w:t>
            </w:r>
          </w:p>
        </w:tc>
        <w:tc>
          <w:tcPr>
            <w:tcW w:w="5103" w:type="dxa"/>
          </w:tcPr>
          <w:p w:rsidR="00526F3B" w:rsidRDefault="00526F3B" w:rsidP="00280741">
            <w:r>
              <w:t>К циклам управления относятся:</w:t>
            </w:r>
          </w:p>
        </w:tc>
        <w:tc>
          <w:tcPr>
            <w:tcW w:w="3934" w:type="dxa"/>
          </w:tcPr>
          <w:p w:rsidR="00526F3B" w:rsidRDefault="00526F3B" w:rsidP="00280741">
            <w:r>
              <w:t>1 оперативное управление*</w:t>
            </w:r>
          </w:p>
          <w:p w:rsidR="00526F3B" w:rsidRDefault="00526F3B" w:rsidP="00280741">
            <w:r>
              <w:t>2 оперативный учет</w:t>
            </w:r>
          </w:p>
          <w:p w:rsidR="00526F3B" w:rsidRDefault="00526F3B" w:rsidP="00280741">
            <w:r>
              <w:t>3 текущее планирование*</w:t>
            </w:r>
          </w:p>
          <w:p w:rsidR="00526F3B" w:rsidRDefault="00526F3B" w:rsidP="00280741">
            <w:r>
              <w:t>4 перспективное управление*</w:t>
            </w:r>
          </w:p>
        </w:tc>
      </w:tr>
      <w:tr w:rsidR="00526F3B" w:rsidTr="00280741">
        <w:tc>
          <w:tcPr>
            <w:tcW w:w="534" w:type="dxa"/>
          </w:tcPr>
          <w:p w:rsidR="00526F3B" w:rsidRDefault="00526F3B" w:rsidP="00280741">
            <w:r>
              <w:t>4</w:t>
            </w:r>
          </w:p>
        </w:tc>
        <w:tc>
          <w:tcPr>
            <w:tcW w:w="5103" w:type="dxa"/>
          </w:tcPr>
          <w:p w:rsidR="00526F3B" w:rsidRDefault="00526F3B" w:rsidP="00280741">
            <w:r>
              <w:t>По отношению к системе информация классифицируется на:</w:t>
            </w:r>
          </w:p>
        </w:tc>
        <w:tc>
          <w:tcPr>
            <w:tcW w:w="3934" w:type="dxa"/>
          </w:tcPr>
          <w:p w:rsidR="00526F3B" w:rsidRDefault="00526F3B" w:rsidP="00280741">
            <w:r>
              <w:t>1 входная, выходная</w:t>
            </w:r>
          </w:p>
          <w:p w:rsidR="00526F3B" w:rsidRDefault="00526F3B" w:rsidP="00280741">
            <w:r>
              <w:t>2 входная, выходная, промежуточная*</w:t>
            </w:r>
          </w:p>
          <w:p w:rsidR="00526F3B" w:rsidRDefault="00526F3B" w:rsidP="00280741">
            <w:r>
              <w:t>3 входная, выходная, переменная</w:t>
            </w:r>
          </w:p>
          <w:p w:rsidR="00526F3B" w:rsidRDefault="00526F3B" w:rsidP="00280741">
            <w:r>
              <w:t>4 исходная, промежуточная, выходная</w:t>
            </w:r>
          </w:p>
        </w:tc>
      </w:tr>
      <w:tr w:rsidR="00526F3B" w:rsidTr="00280741">
        <w:tc>
          <w:tcPr>
            <w:tcW w:w="534" w:type="dxa"/>
          </w:tcPr>
          <w:p w:rsidR="00526F3B" w:rsidRDefault="00526F3B" w:rsidP="00280741">
            <w:r>
              <w:t>5</w:t>
            </w:r>
          </w:p>
        </w:tc>
        <w:tc>
          <w:tcPr>
            <w:tcW w:w="5103" w:type="dxa"/>
          </w:tcPr>
          <w:p w:rsidR="00526F3B" w:rsidRDefault="00526F3B" w:rsidP="00280741">
            <w:r>
              <w:t>По отношению к циклу управления информация классифицируется на:</w:t>
            </w:r>
          </w:p>
        </w:tc>
        <w:tc>
          <w:tcPr>
            <w:tcW w:w="3934" w:type="dxa"/>
          </w:tcPr>
          <w:p w:rsidR="00526F3B" w:rsidRDefault="00526F3B" w:rsidP="00280741">
            <w:r>
              <w:t>1 переменная, постоянная</w:t>
            </w:r>
          </w:p>
          <w:p w:rsidR="00526F3B" w:rsidRDefault="00526F3B" w:rsidP="00280741">
            <w:r>
              <w:t>2 управленческая, производственная</w:t>
            </w:r>
          </w:p>
          <w:p w:rsidR="00526F3B" w:rsidRDefault="00526F3B" w:rsidP="00280741">
            <w:r>
              <w:t>3 управленческая, учетная</w:t>
            </w:r>
          </w:p>
          <w:p w:rsidR="00526F3B" w:rsidRDefault="00526F3B" w:rsidP="00280741">
            <w:r>
              <w:t>4 переменная, условно-постоянная*</w:t>
            </w:r>
          </w:p>
        </w:tc>
      </w:tr>
      <w:tr w:rsidR="00526F3B" w:rsidTr="00280741">
        <w:tc>
          <w:tcPr>
            <w:tcW w:w="534" w:type="dxa"/>
          </w:tcPr>
          <w:p w:rsidR="00526F3B" w:rsidRDefault="00526F3B" w:rsidP="00280741">
            <w:r>
              <w:t>6</w:t>
            </w:r>
          </w:p>
        </w:tc>
        <w:tc>
          <w:tcPr>
            <w:tcW w:w="5103" w:type="dxa"/>
          </w:tcPr>
          <w:p w:rsidR="00526F3B" w:rsidRDefault="00526F3B" w:rsidP="00280741">
            <w:r>
              <w:t>По отношению к частям системы информация классифицируется на:</w:t>
            </w:r>
          </w:p>
        </w:tc>
        <w:tc>
          <w:tcPr>
            <w:tcW w:w="3934" w:type="dxa"/>
          </w:tcPr>
          <w:p w:rsidR="00526F3B" w:rsidRDefault="00526F3B" w:rsidP="00280741">
            <w:r>
              <w:t>1 управленческая*</w:t>
            </w:r>
          </w:p>
          <w:p w:rsidR="00526F3B" w:rsidRDefault="00526F3B" w:rsidP="00280741">
            <w:r>
              <w:t>2 переменная</w:t>
            </w:r>
          </w:p>
          <w:p w:rsidR="00526F3B" w:rsidRDefault="00526F3B" w:rsidP="00280741">
            <w:r>
              <w:t>3 производственная*</w:t>
            </w:r>
          </w:p>
          <w:p w:rsidR="00526F3B" w:rsidRDefault="00526F3B" w:rsidP="00280741">
            <w:r>
              <w:t>4 условно-постоянная</w:t>
            </w:r>
          </w:p>
        </w:tc>
      </w:tr>
      <w:tr w:rsidR="00526F3B" w:rsidTr="00280741">
        <w:tc>
          <w:tcPr>
            <w:tcW w:w="534" w:type="dxa"/>
          </w:tcPr>
          <w:p w:rsidR="00526F3B" w:rsidRDefault="00526F3B" w:rsidP="00280741">
            <w:r>
              <w:t>7</w:t>
            </w:r>
          </w:p>
        </w:tc>
        <w:tc>
          <w:tcPr>
            <w:tcW w:w="5103" w:type="dxa"/>
          </w:tcPr>
          <w:p w:rsidR="00526F3B" w:rsidRDefault="00526F3B" w:rsidP="00280741">
            <w:r>
              <w:t>По отношению к стадии обработки информация классифицируется на:</w:t>
            </w:r>
          </w:p>
        </w:tc>
        <w:tc>
          <w:tcPr>
            <w:tcW w:w="3934" w:type="dxa"/>
          </w:tcPr>
          <w:p w:rsidR="00526F3B" w:rsidRDefault="00526F3B" w:rsidP="00280741">
            <w:r>
              <w:t>1 промежуточная*</w:t>
            </w:r>
          </w:p>
          <w:p w:rsidR="00526F3B" w:rsidRDefault="00526F3B" w:rsidP="00280741">
            <w:r>
              <w:t>2 исходная*</w:t>
            </w:r>
          </w:p>
          <w:p w:rsidR="00526F3B" w:rsidRDefault="00526F3B" w:rsidP="00280741">
            <w:r>
              <w:t>3 выходная</w:t>
            </w:r>
          </w:p>
          <w:p w:rsidR="00526F3B" w:rsidRDefault="00526F3B" w:rsidP="00280741">
            <w:r>
              <w:t>4 результативная*</w:t>
            </w:r>
          </w:p>
        </w:tc>
      </w:tr>
      <w:tr w:rsidR="00526F3B" w:rsidTr="00280741">
        <w:tc>
          <w:tcPr>
            <w:tcW w:w="534" w:type="dxa"/>
          </w:tcPr>
          <w:p w:rsidR="00526F3B" w:rsidRDefault="00526F3B" w:rsidP="00280741">
            <w:r>
              <w:lastRenderedPageBreak/>
              <w:t>8</w:t>
            </w:r>
          </w:p>
        </w:tc>
        <w:tc>
          <w:tcPr>
            <w:tcW w:w="5103" w:type="dxa"/>
          </w:tcPr>
          <w:p w:rsidR="00526F3B" w:rsidRDefault="00526F3B" w:rsidP="00280741">
            <w:r>
              <w:t>По отношению к функции управления информация классифицируется на:</w:t>
            </w:r>
          </w:p>
        </w:tc>
        <w:tc>
          <w:tcPr>
            <w:tcW w:w="3934" w:type="dxa"/>
          </w:tcPr>
          <w:p w:rsidR="00526F3B" w:rsidRDefault="00526F3B" w:rsidP="00280741">
            <w:r>
              <w:t>1 учетную и плановую</w:t>
            </w:r>
          </w:p>
          <w:p w:rsidR="00526F3B" w:rsidRDefault="00526F3B" w:rsidP="00280741">
            <w:r>
              <w:t>2 контрольную и аналитическую</w:t>
            </w:r>
          </w:p>
          <w:p w:rsidR="00526F3B" w:rsidRDefault="00526F3B" w:rsidP="00280741">
            <w:r>
              <w:t>3 регулирующую</w:t>
            </w:r>
          </w:p>
          <w:p w:rsidR="00526F3B" w:rsidRDefault="00526F3B" w:rsidP="00280741">
            <w:r>
              <w:t>4 все вышеперечисленное*</w:t>
            </w:r>
          </w:p>
        </w:tc>
      </w:tr>
      <w:tr w:rsidR="00526F3B" w:rsidTr="00280741">
        <w:tc>
          <w:tcPr>
            <w:tcW w:w="534" w:type="dxa"/>
          </w:tcPr>
          <w:p w:rsidR="00526F3B" w:rsidRDefault="00526F3B" w:rsidP="00280741">
            <w:r>
              <w:t>9</w:t>
            </w:r>
          </w:p>
        </w:tc>
        <w:tc>
          <w:tcPr>
            <w:tcW w:w="5103" w:type="dxa"/>
          </w:tcPr>
          <w:p w:rsidR="00526F3B" w:rsidRDefault="00526F3B" w:rsidP="00280741">
            <w:r>
              <w:t>По отношению к степени агрегирования информация классифицируется на:</w:t>
            </w:r>
          </w:p>
        </w:tc>
        <w:tc>
          <w:tcPr>
            <w:tcW w:w="3934" w:type="dxa"/>
          </w:tcPr>
          <w:p w:rsidR="00526F3B" w:rsidRDefault="00526F3B" w:rsidP="00280741">
            <w:r>
              <w:t>1 массив*</w:t>
            </w:r>
          </w:p>
          <w:p w:rsidR="00526F3B" w:rsidRDefault="00526F3B" w:rsidP="00280741">
            <w:r>
              <w:t>2 документ*</w:t>
            </w:r>
          </w:p>
          <w:p w:rsidR="00526F3B" w:rsidRDefault="00526F3B" w:rsidP="00280741">
            <w:r>
              <w:t>3 реквизит*</w:t>
            </w:r>
          </w:p>
          <w:p w:rsidR="00526F3B" w:rsidRDefault="00526F3B" w:rsidP="00280741">
            <w:r>
              <w:t>4 показатель*</w:t>
            </w:r>
          </w:p>
        </w:tc>
      </w:tr>
      <w:tr w:rsidR="00526F3B" w:rsidTr="00280741">
        <w:tc>
          <w:tcPr>
            <w:tcW w:w="534" w:type="dxa"/>
          </w:tcPr>
          <w:p w:rsidR="00526F3B" w:rsidRDefault="00526F3B" w:rsidP="00280741">
            <w:r>
              <w:t>10</w:t>
            </w:r>
          </w:p>
        </w:tc>
        <w:tc>
          <w:tcPr>
            <w:tcW w:w="5103" w:type="dxa"/>
          </w:tcPr>
          <w:p w:rsidR="00526F3B" w:rsidRDefault="00526F3B" w:rsidP="00280741">
            <w:r>
              <w:t xml:space="preserve">Наименьшей единицей, имеющей экономический смысл, </w:t>
            </w:r>
            <w:r w:rsidRPr="001F6AE0">
              <w:t>является …</w:t>
            </w:r>
          </w:p>
        </w:tc>
        <w:tc>
          <w:tcPr>
            <w:tcW w:w="3934" w:type="dxa"/>
          </w:tcPr>
          <w:p w:rsidR="00526F3B" w:rsidRDefault="00526F3B" w:rsidP="00280741">
            <w:r>
              <w:t>показатель*</w:t>
            </w:r>
          </w:p>
        </w:tc>
      </w:tr>
      <w:tr w:rsidR="00526F3B" w:rsidTr="00280741">
        <w:tc>
          <w:tcPr>
            <w:tcW w:w="534" w:type="dxa"/>
          </w:tcPr>
          <w:p w:rsidR="00526F3B" w:rsidRDefault="00526F3B" w:rsidP="00280741">
            <w:r>
              <w:t>11</w:t>
            </w:r>
          </w:p>
        </w:tc>
        <w:tc>
          <w:tcPr>
            <w:tcW w:w="5103" w:type="dxa"/>
          </w:tcPr>
          <w:p w:rsidR="00526F3B" w:rsidRDefault="00526F3B" w:rsidP="00280741">
            <w:r w:rsidRPr="001F6AE0">
              <w:t>Каждый показатель характеризуется, по меньшей мере, следующими моментами:</w:t>
            </w:r>
          </w:p>
        </w:tc>
        <w:tc>
          <w:tcPr>
            <w:tcW w:w="3934" w:type="dxa"/>
          </w:tcPr>
          <w:p w:rsidR="00526F3B" w:rsidRDefault="00526F3B" w:rsidP="00280741">
            <w:r>
              <w:t>1 частотой повторения операции</w:t>
            </w:r>
          </w:p>
          <w:p w:rsidR="00526F3B" w:rsidRDefault="00526F3B" w:rsidP="00280741">
            <w:r>
              <w:t>2</w:t>
            </w:r>
            <w:r w:rsidRPr="001F6AE0">
              <w:t>объектами управления, к которым он относится</w:t>
            </w:r>
            <w:r>
              <w:t>*</w:t>
            </w:r>
          </w:p>
          <w:p w:rsidR="00526F3B" w:rsidRDefault="00526F3B" w:rsidP="00280741">
            <w:r>
              <w:t>3</w:t>
            </w:r>
            <w:r w:rsidRPr="001F6AE0">
              <w:t>хозяйственной операцией, которую он фиксирует</w:t>
            </w:r>
            <w:r>
              <w:t>*</w:t>
            </w:r>
          </w:p>
          <w:p w:rsidR="00526F3B" w:rsidRDefault="00526F3B" w:rsidP="00280741">
            <w:r>
              <w:t>4</w:t>
            </w:r>
            <w:r w:rsidRPr="001F6AE0">
              <w:t xml:space="preserve"> временем совершения операции</w:t>
            </w:r>
            <w:r>
              <w:t>*</w:t>
            </w:r>
          </w:p>
        </w:tc>
      </w:tr>
      <w:tr w:rsidR="00526F3B" w:rsidTr="00280741">
        <w:tc>
          <w:tcPr>
            <w:tcW w:w="534" w:type="dxa"/>
          </w:tcPr>
          <w:p w:rsidR="00526F3B" w:rsidRDefault="00526F3B" w:rsidP="00280741">
            <w:r>
              <w:t>12</w:t>
            </w:r>
          </w:p>
        </w:tc>
        <w:tc>
          <w:tcPr>
            <w:tcW w:w="5103" w:type="dxa"/>
          </w:tcPr>
          <w:p w:rsidR="00526F3B" w:rsidRPr="001F6AE0" w:rsidRDefault="00526F3B" w:rsidP="00280741">
            <w:r>
              <w:t>Функции информационной службы:</w:t>
            </w:r>
          </w:p>
        </w:tc>
        <w:tc>
          <w:tcPr>
            <w:tcW w:w="3934" w:type="dxa"/>
          </w:tcPr>
          <w:p w:rsidR="00526F3B" w:rsidRDefault="00526F3B" w:rsidP="00280741">
            <w:r>
              <w:t>1 сбор данных, контроль и анализ информации</w:t>
            </w:r>
          </w:p>
          <w:p w:rsidR="00526F3B" w:rsidRDefault="00526F3B" w:rsidP="00280741">
            <w:r>
              <w:t>2 сбор и хранение информации</w:t>
            </w:r>
          </w:p>
          <w:p w:rsidR="00526F3B" w:rsidRDefault="00526F3B" w:rsidP="00280741">
            <w:r>
              <w:t>3 сбор и представление информации</w:t>
            </w:r>
          </w:p>
          <w:p w:rsidR="00526F3B" w:rsidRDefault="00526F3B" w:rsidP="00280741">
            <w:r>
              <w:t>4 все вышеперечисленное*</w:t>
            </w:r>
          </w:p>
        </w:tc>
      </w:tr>
      <w:tr w:rsidR="00526F3B" w:rsidTr="00280741">
        <w:tc>
          <w:tcPr>
            <w:tcW w:w="534" w:type="dxa"/>
          </w:tcPr>
          <w:p w:rsidR="00526F3B" w:rsidRDefault="00526F3B" w:rsidP="00280741">
            <w:r>
              <w:t>13</w:t>
            </w:r>
          </w:p>
        </w:tc>
        <w:tc>
          <w:tcPr>
            <w:tcW w:w="5103" w:type="dxa"/>
          </w:tcPr>
          <w:p w:rsidR="00526F3B" w:rsidRDefault="00526F3B" w:rsidP="00280741">
            <w:r>
              <w:t xml:space="preserve">К основным звеньям </w:t>
            </w:r>
            <w:r w:rsidRPr="00083DC0">
              <w:t>государственн</w:t>
            </w:r>
            <w:r>
              <w:t xml:space="preserve">ой </w:t>
            </w:r>
            <w:r w:rsidRPr="00083DC0">
              <w:t>служб</w:t>
            </w:r>
            <w:r>
              <w:t>ы</w:t>
            </w:r>
            <w:r w:rsidRPr="00083DC0">
              <w:t xml:space="preserve"> регламентирующ</w:t>
            </w:r>
            <w:r>
              <w:t>ей</w:t>
            </w:r>
            <w:r w:rsidRPr="00083DC0">
              <w:t xml:space="preserve"> и кон</w:t>
            </w:r>
            <w:r>
              <w:t>тролирующей</w:t>
            </w:r>
            <w:r w:rsidRPr="00083DC0">
              <w:t xml:space="preserve"> работу СДО</w:t>
            </w:r>
            <w:r>
              <w:t xml:space="preserve"> относятся:</w:t>
            </w:r>
          </w:p>
        </w:tc>
        <w:tc>
          <w:tcPr>
            <w:tcW w:w="3934" w:type="dxa"/>
          </w:tcPr>
          <w:p w:rsidR="00526F3B" w:rsidRDefault="00526F3B" w:rsidP="00280741">
            <w:r>
              <w:t>1 ГАУ*</w:t>
            </w:r>
          </w:p>
          <w:p w:rsidR="00526F3B" w:rsidRDefault="00526F3B" w:rsidP="00280741">
            <w:r>
              <w:t>2 центральные архивы*</w:t>
            </w:r>
          </w:p>
          <w:p w:rsidR="00526F3B" w:rsidRDefault="00526F3B" w:rsidP="00280741">
            <w:r>
              <w:t>3 районные архивы*</w:t>
            </w:r>
          </w:p>
          <w:p w:rsidR="00526F3B" w:rsidRDefault="00526F3B" w:rsidP="00280741">
            <w:r>
              <w:t>3 ИС</w:t>
            </w:r>
          </w:p>
        </w:tc>
      </w:tr>
      <w:tr w:rsidR="00526F3B" w:rsidTr="00280741">
        <w:tc>
          <w:tcPr>
            <w:tcW w:w="534" w:type="dxa"/>
          </w:tcPr>
          <w:p w:rsidR="00526F3B" w:rsidRDefault="00526F3B" w:rsidP="00280741">
            <w:r>
              <w:t>14</w:t>
            </w:r>
          </w:p>
        </w:tc>
        <w:tc>
          <w:tcPr>
            <w:tcW w:w="5103" w:type="dxa"/>
          </w:tcPr>
          <w:p w:rsidR="00526F3B" w:rsidRDefault="00526F3B" w:rsidP="00280741">
            <w:r w:rsidRPr="00083DC0">
              <w:t>На промышленном предприятии функционируютАСУ</w:t>
            </w:r>
            <w:r>
              <w:t xml:space="preserve"> следующих типов:</w:t>
            </w:r>
          </w:p>
        </w:tc>
        <w:tc>
          <w:tcPr>
            <w:tcW w:w="3934" w:type="dxa"/>
          </w:tcPr>
          <w:p w:rsidR="00526F3B" w:rsidRDefault="00526F3B" w:rsidP="00280741">
            <w:r>
              <w:t>1 АСУ поставками</w:t>
            </w:r>
          </w:p>
          <w:p w:rsidR="00526F3B" w:rsidRDefault="00526F3B" w:rsidP="00280741">
            <w:r>
              <w:t>2 АСУ производством (АСУП)*</w:t>
            </w:r>
          </w:p>
          <w:p w:rsidR="00526F3B" w:rsidRDefault="00526F3B" w:rsidP="00280741">
            <w:r>
              <w:t>3 экономико-организационные АСУП*</w:t>
            </w:r>
          </w:p>
          <w:p w:rsidR="00526F3B" w:rsidRDefault="00526F3B" w:rsidP="00280741">
            <w:r>
              <w:t>4 аналитические АСУ</w:t>
            </w:r>
          </w:p>
        </w:tc>
      </w:tr>
      <w:tr w:rsidR="00526F3B" w:rsidTr="00280741">
        <w:tc>
          <w:tcPr>
            <w:tcW w:w="534" w:type="dxa"/>
          </w:tcPr>
          <w:p w:rsidR="00526F3B" w:rsidRDefault="00526F3B" w:rsidP="00280741">
            <w:r>
              <w:t>15</w:t>
            </w:r>
          </w:p>
        </w:tc>
        <w:tc>
          <w:tcPr>
            <w:tcW w:w="5103" w:type="dxa"/>
          </w:tcPr>
          <w:p w:rsidR="00526F3B" w:rsidRDefault="00526F3B" w:rsidP="00280741">
            <w:r w:rsidRPr="00380AED">
              <w:t>Объектом управления автоматизированной системы управления производством является</w:t>
            </w:r>
            <w:r>
              <w:t>:</w:t>
            </w:r>
          </w:p>
        </w:tc>
        <w:tc>
          <w:tcPr>
            <w:tcW w:w="3934" w:type="dxa"/>
          </w:tcPr>
          <w:p w:rsidR="00526F3B" w:rsidRDefault="00526F3B" w:rsidP="00280741">
            <w:pPr>
              <w:spacing w:after="0" w:line="240" w:lineRule="auto"/>
            </w:pPr>
            <w:r w:rsidRPr="00380AED">
              <w:t>производственный процесс</w:t>
            </w:r>
          </w:p>
          <w:p w:rsidR="00526F3B" w:rsidRDefault="00526F3B" w:rsidP="00280741"/>
        </w:tc>
      </w:tr>
      <w:tr w:rsidR="00526F3B" w:rsidTr="00280741">
        <w:tc>
          <w:tcPr>
            <w:tcW w:w="534" w:type="dxa"/>
          </w:tcPr>
          <w:p w:rsidR="00526F3B" w:rsidRDefault="00526F3B" w:rsidP="00280741">
            <w:r>
              <w:lastRenderedPageBreak/>
              <w:t>16</w:t>
            </w:r>
          </w:p>
        </w:tc>
        <w:tc>
          <w:tcPr>
            <w:tcW w:w="5103" w:type="dxa"/>
          </w:tcPr>
          <w:p w:rsidR="00526F3B" w:rsidRDefault="00526F3B" w:rsidP="00280741">
            <w:r w:rsidRPr="00380AED">
              <w:t xml:space="preserve">В общем плане, любую АСУП можно предоставить </w:t>
            </w:r>
            <w:r>
              <w:t xml:space="preserve">следующими </w:t>
            </w:r>
            <w:r w:rsidRPr="00380AED">
              <w:t>составными частями</w:t>
            </w:r>
            <w:r>
              <w:t>:</w:t>
            </w:r>
          </w:p>
        </w:tc>
        <w:tc>
          <w:tcPr>
            <w:tcW w:w="3934" w:type="dxa"/>
          </w:tcPr>
          <w:p w:rsidR="00526F3B" w:rsidRDefault="00526F3B" w:rsidP="00280741">
            <w:r>
              <w:t>1 функциональную*</w:t>
            </w:r>
          </w:p>
          <w:p w:rsidR="00526F3B" w:rsidRDefault="00526F3B" w:rsidP="00280741">
            <w:r>
              <w:t>2 обеспечивающую*</w:t>
            </w:r>
          </w:p>
          <w:p w:rsidR="00526F3B" w:rsidRDefault="00526F3B" w:rsidP="00280741">
            <w:r>
              <w:t>3 технологическую*</w:t>
            </w:r>
          </w:p>
          <w:p w:rsidR="00526F3B" w:rsidRDefault="00526F3B" w:rsidP="00280741">
            <w:r>
              <w:t>4 организационную*</w:t>
            </w:r>
          </w:p>
        </w:tc>
      </w:tr>
      <w:tr w:rsidR="00526F3B" w:rsidTr="00280741">
        <w:tc>
          <w:tcPr>
            <w:tcW w:w="534" w:type="dxa"/>
          </w:tcPr>
          <w:p w:rsidR="00526F3B" w:rsidRDefault="00526F3B" w:rsidP="00280741">
            <w:r>
              <w:t>17</w:t>
            </w:r>
          </w:p>
        </w:tc>
        <w:tc>
          <w:tcPr>
            <w:tcW w:w="5103" w:type="dxa"/>
          </w:tcPr>
          <w:p w:rsidR="00526F3B" w:rsidRDefault="00526F3B" w:rsidP="00280741">
            <w:r>
              <w:t>Функциональная часть АСУП включает в себя следующие подсистемы:</w:t>
            </w:r>
          </w:p>
        </w:tc>
        <w:tc>
          <w:tcPr>
            <w:tcW w:w="3934" w:type="dxa"/>
          </w:tcPr>
          <w:p w:rsidR="00526F3B" w:rsidRDefault="00526F3B" w:rsidP="00280741">
            <w:r>
              <w:t>1 УТПП*</w:t>
            </w:r>
          </w:p>
          <w:p w:rsidR="00526F3B" w:rsidRDefault="00526F3B" w:rsidP="00280741">
            <w:r>
              <w:t>2 УСР</w:t>
            </w:r>
          </w:p>
          <w:p w:rsidR="00526F3B" w:rsidRDefault="00526F3B" w:rsidP="00280741">
            <w:r>
              <w:t>3 УМТС*</w:t>
            </w:r>
          </w:p>
          <w:p w:rsidR="00526F3B" w:rsidRDefault="00526F3B" w:rsidP="00280741">
            <w:r>
              <w:t>4 КУ</w:t>
            </w:r>
          </w:p>
          <w:p w:rsidR="00526F3B" w:rsidRDefault="00526F3B" w:rsidP="00280741">
            <w:r>
              <w:t>5 БУ*</w:t>
            </w:r>
          </w:p>
        </w:tc>
      </w:tr>
      <w:tr w:rsidR="00526F3B" w:rsidTr="00280741">
        <w:tc>
          <w:tcPr>
            <w:tcW w:w="534" w:type="dxa"/>
          </w:tcPr>
          <w:p w:rsidR="00526F3B" w:rsidRDefault="00526F3B" w:rsidP="00280741">
            <w:r>
              <w:t>18</w:t>
            </w:r>
          </w:p>
        </w:tc>
        <w:tc>
          <w:tcPr>
            <w:tcW w:w="5103" w:type="dxa"/>
          </w:tcPr>
          <w:p w:rsidR="00526F3B" w:rsidRDefault="00526F3B" w:rsidP="00280741">
            <w:r>
              <w:t>… часть АСУП представляет собой с</w:t>
            </w:r>
            <w:r w:rsidRPr="001E58F3">
              <w:t>овокупность средств и методов, обеспечивающих реализацию непосредственно самого процесса управления</w:t>
            </w:r>
            <w:r>
              <w:t>.</w:t>
            </w:r>
          </w:p>
        </w:tc>
        <w:tc>
          <w:tcPr>
            <w:tcW w:w="3934" w:type="dxa"/>
          </w:tcPr>
          <w:p w:rsidR="00526F3B" w:rsidRDefault="00526F3B" w:rsidP="00280741">
            <w:r>
              <w:t>1 функциональная</w:t>
            </w:r>
          </w:p>
          <w:p w:rsidR="00526F3B" w:rsidRDefault="00526F3B" w:rsidP="00280741">
            <w:r>
              <w:t>2 обеспечивающая</w:t>
            </w:r>
          </w:p>
          <w:p w:rsidR="00526F3B" w:rsidRDefault="00526F3B" w:rsidP="00280741">
            <w:r>
              <w:t>3 технологическая*</w:t>
            </w:r>
          </w:p>
          <w:p w:rsidR="00526F3B" w:rsidRDefault="00526F3B" w:rsidP="00280741">
            <w:r>
              <w:t>4 организационная</w:t>
            </w:r>
          </w:p>
        </w:tc>
      </w:tr>
      <w:tr w:rsidR="00526F3B" w:rsidTr="00280741">
        <w:tc>
          <w:tcPr>
            <w:tcW w:w="534" w:type="dxa"/>
          </w:tcPr>
          <w:p w:rsidR="00526F3B" w:rsidRDefault="00526F3B" w:rsidP="00280741">
            <w:r>
              <w:t>19</w:t>
            </w:r>
          </w:p>
        </w:tc>
        <w:tc>
          <w:tcPr>
            <w:tcW w:w="5103" w:type="dxa"/>
          </w:tcPr>
          <w:p w:rsidR="00526F3B" w:rsidRDefault="00526F3B" w:rsidP="00280741">
            <w:r>
              <w:t>ЭИС состоит из:</w:t>
            </w:r>
          </w:p>
        </w:tc>
        <w:tc>
          <w:tcPr>
            <w:tcW w:w="3934" w:type="dxa"/>
          </w:tcPr>
          <w:p w:rsidR="00526F3B" w:rsidRDefault="00526F3B" w:rsidP="00280741">
            <w:r>
              <w:t>1 методов обработки*</w:t>
            </w:r>
          </w:p>
          <w:p w:rsidR="00526F3B" w:rsidRDefault="00526F3B" w:rsidP="00280741">
            <w:r>
              <w:t>2 инструктивных материалов*</w:t>
            </w:r>
          </w:p>
          <w:p w:rsidR="00526F3B" w:rsidRDefault="00526F3B" w:rsidP="00280741">
            <w:r>
              <w:t>3 программных средств обработки*</w:t>
            </w:r>
          </w:p>
          <w:p w:rsidR="00526F3B" w:rsidRDefault="00526F3B" w:rsidP="00280741">
            <w:r>
              <w:t>4 комплексов ТС*</w:t>
            </w:r>
          </w:p>
        </w:tc>
      </w:tr>
      <w:tr w:rsidR="00526F3B" w:rsidTr="00280741">
        <w:tc>
          <w:tcPr>
            <w:tcW w:w="534" w:type="dxa"/>
          </w:tcPr>
          <w:p w:rsidR="00526F3B" w:rsidRDefault="00526F3B" w:rsidP="00280741">
            <w:r>
              <w:t>20</w:t>
            </w:r>
          </w:p>
        </w:tc>
        <w:tc>
          <w:tcPr>
            <w:tcW w:w="5103" w:type="dxa"/>
          </w:tcPr>
          <w:p w:rsidR="00526F3B" w:rsidRDefault="00526F3B" w:rsidP="00280741">
            <w:r>
              <w:t>По виду пользователей ЭИС можно классифицировать на:</w:t>
            </w:r>
          </w:p>
        </w:tc>
        <w:tc>
          <w:tcPr>
            <w:tcW w:w="3934" w:type="dxa"/>
          </w:tcPr>
          <w:p w:rsidR="00526F3B" w:rsidRDefault="00526F3B" w:rsidP="00280741">
            <w:r>
              <w:t>1 ЭИС с системным пользователем</w:t>
            </w:r>
          </w:p>
          <w:p w:rsidR="00526F3B" w:rsidRDefault="00526F3B" w:rsidP="00280741">
            <w:r>
              <w:t>2 ЭИС с профессиональным пользователем*</w:t>
            </w:r>
          </w:p>
          <w:p w:rsidR="00526F3B" w:rsidRDefault="00526F3B" w:rsidP="00280741">
            <w:r>
              <w:t>3 ЭИС с предметным пользователем*</w:t>
            </w:r>
          </w:p>
          <w:p w:rsidR="00526F3B" w:rsidRDefault="00526F3B" w:rsidP="00280741">
            <w:r>
              <w:t>4 ЭИС с аналитическим пользователем</w:t>
            </w:r>
          </w:p>
        </w:tc>
      </w:tr>
      <w:tr w:rsidR="00526F3B" w:rsidTr="00280741">
        <w:tc>
          <w:tcPr>
            <w:tcW w:w="534" w:type="dxa"/>
          </w:tcPr>
          <w:p w:rsidR="00526F3B" w:rsidRDefault="00526F3B" w:rsidP="00280741">
            <w:r>
              <w:t>21</w:t>
            </w:r>
          </w:p>
        </w:tc>
        <w:tc>
          <w:tcPr>
            <w:tcW w:w="5103" w:type="dxa"/>
          </w:tcPr>
          <w:p w:rsidR="00526F3B" w:rsidRDefault="00526F3B" w:rsidP="00280741">
            <w:r w:rsidRPr="00FD39EF">
              <w:t>В структурно-семантическом плане информационный фонд можно разделить на</w:t>
            </w:r>
            <w:r>
              <w:t>:</w:t>
            </w:r>
          </w:p>
        </w:tc>
        <w:tc>
          <w:tcPr>
            <w:tcW w:w="3934" w:type="dxa"/>
          </w:tcPr>
          <w:p w:rsidR="00526F3B" w:rsidRDefault="00526F3B" w:rsidP="00280741">
            <w:r>
              <w:t>1 текстовые и мультимедийные файлы</w:t>
            </w:r>
          </w:p>
          <w:p w:rsidR="00526F3B" w:rsidRDefault="00526F3B" w:rsidP="00280741">
            <w:r>
              <w:t>2 структурированные и распределенные файлы</w:t>
            </w:r>
          </w:p>
          <w:p w:rsidR="00526F3B" w:rsidRDefault="00526F3B" w:rsidP="00280741">
            <w:r>
              <w:t>3 нормативные и расценочные файлы*</w:t>
            </w:r>
          </w:p>
          <w:p w:rsidR="00526F3B" w:rsidRDefault="00526F3B" w:rsidP="00280741">
            <w:r>
              <w:t>4 планово-договорные и таблично-справочные файлы*</w:t>
            </w:r>
          </w:p>
        </w:tc>
      </w:tr>
      <w:tr w:rsidR="00526F3B" w:rsidTr="00280741">
        <w:tc>
          <w:tcPr>
            <w:tcW w:w="534" w:type="dxa"/>
          </w:tcPr>
          <w:p w:rsidR="00526F3B" w:rsidRDefault="00526F3B" w:rsidP="00280741">
            <w:r>
              <w:t>22</w:t>
            </w:r>
          </w:p>
        </w:tc>
        <w:tc>
          <w:tcPr>
            <w:tcW w:w="5103" w:type="dxa"/>
          </w:tcPr>
          <w:p w:rsidR="00526F3B" w:rsidRDefault="00526F3B" w:rsidP="00280741">
            <w:r>
              <w:t>К таблично-справочной информации относятся:</w:t>
            </w:r>
          </w:p>
        </w:tc>
        <w:tc>
          <w:tcPr>
            <w:tcW w:w="3934" w:type="dxa"/>
          </w:tcPr>
          <w:p w:rsidR="00526F3B" w:rsidRDefault="00526F3B" w:rsidP="00280741">
            <w:r>
              <w:t>1 справочник бухгалтерских проводок*</w:t>
            </w:r>
          </w:p>
          <w:p w:rsidR="00526F3B" w:rsidRDefault="00526F3B" w:rsidP="00280741">
            <w:r>
              <w:t>2 цены на готовую продукцию</w:t>
            </w:r>
          </w:p>
          <w:p w:rsidR="00526F3B" w:rsidRDefault="00526F3B" w:rsidP="00280741">
            <w:r>
              <w:lastRenderedPageBreak/>
              <w:t>3 план выпуска продукции</w:t>
            </w:r>
          </w:p>
          <w:p w:rsidR="00526F3B" w:rsidRDefault="00526F3B" w:rsidP="00280741">
            <w:r>
              <w:t>4 реквизиты внешних организаций*</w:t>
            </w:r>
          </w:p>
        </w:tc>
      </w:tr>
      <w:tr w:rsidR="00526F3B" w:rsidTr="00280741">
        <w:tc>
          <w:tcPr>
            <w:tcW w:w="534" w:type="dxa"/>
          </w:tcPr>
          <w:p w:rsidR="00526F3B" w:rsidRDefault="00526F3B" w:rsidP="00280741">
            <w:r>
              <w:lastRenderedPageBreak/>
              <w:t>23</w:t>
            </w:r>
          </w:p>
        </w:tc>
        <w:tc>
          <w:tcPr>
            <w:tcW w:w="5103" w:type="dxa"/>
          </w:tcPr>
          <w:p w:rsidR="00526F3B" w:rsidRDefault="00526F3B" w:rsidP="00280741">
            <w:r w:rsidRPr="003C624A">
              <w:t>В рамках СУБД SIOD поддерживается следующие группы ТП:</w:t>
            </w:r>
          </w:p>
        </w:tc>
        <w:tc>
          <w:tcPr>
            <w:tcW w:w="3934" w:type="dxa"/>
          </w:tcPr>
          <w:p w:rsidR="00526F3B" w:rsidRDefault="00526F3B" w:rsidP="00280741">
            <w:r>
              <w:t>1 обслуживание БД, реорганизация БД</w:t>
            </w:r>
          </w:p>
          <w:p w:rsidR="00526F3B" w:rsidRDefault="00526F3B" w:rsidP="00280741">
            <w:r>
              <w:t>2 создание массивов, обслуживание БД, реорганизация БД*</w:t>
            </w:r>
          </w:p>
          <w:p w:rsidR="00526F3B" w:rsidRDefault="00526F3B" w:rsidP="00280741">
            <w:r>
              <w:t>3 создание массивов, корректировка массивов, обслуживание БД, реорганизация БД</w:t>
            </w:r>
          </w:p>
          <w:p w:rsidR="00526F3B" w:rsidRDefault="00526F3B" w:rsidP="00280741">
            <w:r>
              <w:t>4 создание массивов, корректировка массивов</w:t>
            </w:r>
          </w:p>
        </w:tc>
      </w:tr>
      <w:tr w:rsidR="00526F3B" w:rsidTr="00280741">
        <w:tc>
          <w:tcPr>
            <w:tcW w:w="534" w:type="dxa"/>
          </w:tcPr>
          <w:p w:rsidR="00526F3B" w:rsidRDefault="00526F3B" w:rsidP="00280741">
            <w:r>
              <w:t>24</w:t>
            </w:r>
          </w:p>
        </w:tc>
        <w:tc>
          <w:tcPr>
            <w:tcW w:w="5103" w:type="dxa"/>
          </w:tcPr>
          <w:p w:rsidR="00526F3B" w:rsidRPr="003C624A" w:rsidRDefault="00526F3B" w:rsidP="00280741">
            <w:r>
              <w:t>С</w:t>
            </w:r>
            <w:r w:rsidRPr="003C624A">
              <w:t>овокупность последовательно выполненных процедур преобразования информации в процессе первоначального создания Иф</w:t>
            </w:r>
            <w:r>
              <w:t xml:space="preserve"> – это процесс …</w:t>
            </w:r>
          </w:p>
        </w:tc>
        <w:tc>
          <w:tcPr>
            <w:tcW w:w="3934" w:type="dxa"/>
          </w:tcPr>
          <w:p w:rsidR="00526F3B" w:rsidRDefault="00526F3B" w:rsidP="00280741">
            <w:r>
              <w:t>1 актуализации ИФ</w:t>
            </w:r>
          </w:p>
          <w:p w:rsidR="00526F3B" w:rsidRDefault="00526F3B" w:rsidP="00280741">
            <w:r>
              <w:t>2 ведения ИФ</w:t>
            </w:r>
          </w:p>
          <w:p w:rsidR="00526F3B" w:rsidRDefault="00526F3B" w:rsidP="00280741">
            <w:r>
              <w:t>3 формирования ИФ*</w:t>
            </w:r>
          </w:p>
          <w:p w:rsidR="00526F3B" w:rsidRDefault="00526F3B" w:rsidP="00280741">
            <w:r>
              <w:t>4 внесения изменений в ИФ</w:t>
            </w:r>
          </w:p>
        </w:tc>
      </w:tr>
      <w:tr w:rsidR="00526F3B" w:rsidTr="00280741">
        <w:tc>
          <w:tcPr>
            <w:tcW w:w="534" w:type="dxa"/>
          </w:tcPr>
          <w:p w:rsidR="00526F3B" w:rsidRDefault="00526F3B" w:rsidP="00280741">
            <w:r>
              <w:t>25</w:t>
            </w:r>
          </w:p>
        </w:tc>
        <w:tc>
          <w:tcPr>
            <w:tcW w:w="5103" w:type="dxa"/>
          </w:tcPr>
          <w:p w:rsidR="00526F3B" w:rsidRDefault="00526F3B" w:rsidP="00280741">
            <w:r>
              <w:t>С</w:t>
            </w:r>
            <w:r w:rsidRPr="003C624A">
              <w:t>овокупность технологических операций, обеспечивающих внесение изм</w:t>
            </w:r>
            <w:r>
              <w:t xml:space="preserve">енений в Иф и поддержание Иф в </w:t>
            </w:r>
            <w:r w:rsidRPr="003C624A">
              <w:t>актуальном состоянии</w:t>
            </w:r>
            <w:r>
              <w:t xml:space="preserve"> – это процесс …</w:t>
            </w:r>
          </w:p>
        </w:tc>
        <w:tc>
          <w:tcPr>
            <w:tcW w:w="3934" w:type="dxa"/>
          </w:tcPr>
          <w:p w:rsidR="00526F3B" w:rsidRDefault="00526F3B" w:rsidP="00280741">
            <w:r>
              <w:t>1 актуализации ИФ</w:t>
            </w:r>
          </w:p>
          <w:p w:rsidR="00526F3B" w:rsidRDefault="00526F3B" w:rsidP="00280741">
            <w:r>
              <w:t>2 ведения ИФ*</w:t>
            </w:r>
          </w:p>
          <w:p w:rsidR="00526F3B" w:rsidRDefault="00526F3B" w:rsidP="00280741">
            <w:r>
              <w:t>3 формирования ИФ</w:t>
            </w:r>
          </w:p>
          <w:p w:rsidR="00526F3B" w:rsidRDefault="00526F3B" w:rsidP="00280741">
            <w:r>
              <w:t>4 внесения изменений в ИФ</w:t>
            </w:r>
          </w:p>
        </w:tc>
      </w:tr>
      <w:tr w:rsidR="00526F3B" w:rsidTr="00280741">
        <w:tc>
          <w:tcPr>
            <w:tcW w:w="534" w:type="dxa"/>
          </w:tcPr>
          <w:p w:rsidR="00526F3B" w:rsidRDefault="00526F3B" w:rsidP="00280741">
            <w:r>
              <w:t>26</w:t>
            </w:r>
          </w:p>
        </w:tc>
        <w:tc>
          <w:tcPr>
            <w:tcW w:w="5103" w:type="dxa"/>
          </w:tcPr>
          <w:p w:rsidR="00526F3B" w:rsidRDefault="00526F3B" w:rsidP="00280741">
            <w:r w:rsidRPr="003C624A">
              <w:t>Основной единицей данных AD является</w:t>
            </w:r>
          </w:p>
        </w:tc>
        <w:tc>
          <w:tcPr>
            <w:tcW w:w="3934" w:type="dxa"/>
          </w:tcPr>
          <w:p w:rsidR="00526F3B" w:rsidRDefault="00526F3B" w:rsidP="00280741">
            <w:r>
              <w:t>файл</w:t>
            </w:r>
          </w:p>
        </w:tc>
      </w:tr>
      <w:tr w:rsidR="00526F3B" w:rsidTr="00280741">
        <w:tc>
          <w:tcPr>
            <w:tcW w:w="534" w:type="dxa"/>
          </w:tcPr>
          <w:p w:rsidR="00526F3B" w:rsidRDefault="00526F3B" w:rsidP="00280741">
            <w:r>
              <w:t>27</w:t>
            </w:r>
          </w:p>
        </w:tc>
        <w:tc>
          <w:tcPr>
            <w:tcW w:w="5103" w:type="dxa"/>
          </w:tcPr>
          <w:p w:rsidR="00526F3B" w:rsidRPr="003C624A" w:rsidRDefault="00526F3B" w:rsidP="00280741">
            <w:r w:rsidRPr="004D75B2">
              <w:object w:dxaOrig="5639" w:dyaOrig="5191">
                <v:shape id="_x0000_i1036" type="#_x0000_t75" style="width:242.8pt;height:171.65pt" o:ole="" fillcolor="window">
                  <v:imagedata r:id="rId87" o:title=""/>
                </v:shape>
                <o:OLEObject Type="Embed" ProgID="PBrush" ShapeID="_x0000_i1036" DrawAspect="Content" ObjectID="_1336467401" r:id="rId88"/>
              </w:object>
            </w:r>
            <w:r w:rsidRPr="004D75B2">
              <w:t>На рисунке изображен технологический процесс</w:t>
            </w:r>
            <w:r>
              <w:t xml:space="preserve"> … БД.</w:t>
            </w:r>
          </w:p>
        </w:tc>
        <w:tc>
          <w:tcPr>
            <w:tcW w:w="3934" w:type="dxa"/>
          </w:tcPr>
          <w:p w:rsidR="00526F3B" w:rsidRDefault="00526F3B" w:rsidP="00280741">
            <w:r>
              <w:t>1 создания</w:t>
            </w:r>
          </w:p>
          <w:p w:rsidR="00526F3B" w:rsidRDefault="00526F3B" w:rsidP="00280741">
            <w:r>
              <w:t>2 создания, корректировки и удаления</w:t>
            </w:r>
          </w:p>
          <w:p w:rsidR="00526F3B" w:rsidRDefault="00526F3B" w:rsidP="00280741">
            <w:r>
              <w:t>3 корректировки</w:t>
            </w:r>
          </w:p>
          <w:p w:rsidR="00526F3B" w:rsidRDefault="00526F3B" w:rsidP="00280741">
            <w:r>
              <w:t>4 создания и корректировки*</w:t>
            </w:r>
          </w:p>
        </w:tc>
      </w:tr>
      <w:tr w:rsidR="00526F3B" w:rsidTr="00280741">
        <w:tc>
          <w:tcPr>
            <w:tcW w:w="534" w:type="dxa"/>
          </w:tcPr>
          <w:p w:rsidR="00526F3B" w:rsidRDefault="00526F3B" w:rsidP="00280741">
            <w:r>
              <w:t>28</w:t>
            </w:r>
          </w:p>
        </w:tc>
        <w:tc>
          <w:tcPr>
            <w:tcW w:w="5103" w:type="dxa"/>
          </w:tcPr>
          <w:p w:rsidR="00526F3B" w:rsidRDefault="00526F3B" w:rsidP="00280741">
            <w:r>
              <w:t xml:space="preserve">Сложное информационное образование, некая метрическая величина, которая ставится в соответствие состоянию объекта или элемента, выполняющего конкретную функцию, которая описывается временем, результатом выполнения </w:t>
            </w:r>
            <w:r>
              <w:lastRenderedPageBreak/>
              <w:t>функции, затратными средствами – это …</w:t>
            </w:r>
          </w:p>
        </w:tc>
        <w:tc>
          <w:tcPr>
            <w:tcW w:w="3934" w:type="dxa"/>
          </w:tcPr>
          <w:p w:rsidR="00526F3B" w:rsidRDefault="00526F3B" w:rsidP="00280741">
            <w:r>
              <w:lastRenderedPageBreak/>
              <w:t>1 показатели ОПП</w:t>
            </w:r>
          </w:p>
          <w:p w:rsidR="00526F3B" w:rsidRDefault="00526F3B" w:rsidP="00280741">
            <w:r>
              <w:t>2 показатели ТПП</w:t>
            </w:r>
          </w:p>
          <w:p w:rsidR="00526F3B" w:rsidRDefault="00526F3B" w:rsidP="00280741">
            <w:r>
              <w:t>3 показатели ТЭП*</w:t>
            </w:r>
          </w:p>
          <w:p w:rsidR="00526F3B" w:rsidRDefault="00526F3B" w:rsidP="00280741">
            <w:r>
              <w:lastRenderedPageBreak/>
              <w:t>4 показатели БУ</w:t>
            </w:r>
          </w:p>
        </w:tc>
      </w:tr>
      <w:tr w:rsidR="00526F3B" w:rsidTr="00280741">
        <w:tc>
          <w:tcPr>
            <w:tcW w:w="534" w:type="dxa"/>
          </w:tcPr>
          <w:p w:rsidR="00526F3B" w:rsidRDefault="00526F3B" w:rsidP="00280741">
            <w:r>
              <w:lastRenderedPageBreak/>
              <w:t>29</w:t>
            </w:r>
          </w:p>
        </w:tc>
        <w:tc>
          <w:tcPr>
            <w:tcW w:w="5103" w:type="dxa"/>
          </w:tcPr>
          <w:p w:rsidR="00526F3B" w:rsidRDefault="00526F3B" w:rsidP="00280741">
            <w:r>
              <w:t>К плановым ТЭП на промышленном предприятии относятся:</w:t>
            </w:r>
          </w:p>
        </w:tc>
        <w:tc>
          <w:tcPr>
            <w:tcW w:w="3934" w:type="dxa"/>
          </w:tcPr>
          <w:p w:rsidR="00526F3B" w:rsidRDefault="00526F3B" w:rsidP="00280741">
            <w:r>
              <w:t>1 план по труду и заработной плате*</w:t>
            </w:r>
          </w:p>
          <w:p w:rsidR="00526F3B" w:rsidRDefault="00526F3B" w:rsidP="00280741">
            <w:r>
              <w:t>2 план себестоимости продукции*</w:t>
            </w:r>
          </w:p>
          <w:p w:rsidR="00526F3B" w:rsidRDefault="00526F3B" w:rsidP="00280741">
            <w:r>
              <w:t>3 максимальный объем выпущенной продукции в рублях</w:t>
            </w:r>
          </w:p>
          <w:p w:rsidR="00526F3B" w:rsidRDefault="00526F3B" w:rsidP="00280741">
            <w:r>
              <w:t>4 спрос на продукцию в штуках</w:t>
            </w:r>
          </w:p>
        </w:tc>
      </w:tr>
      <w:tr w:rsidR="00526F3B" w:rsidTr="00280741">
        <w:tc>
          <w:tcPr>
            <w:tcW w:w="534" w:type="dxa"/>
          </w:tcPr>
          <w:p w:rsidR="00526F3B" w:rsidRDefault="00526F3B" w:rsidP="00280741">
            <w:r>
              <w:t>30</w:t>
            </w:r>
          </w:p>
        </w:tc>
        <w:tc>
          <w:tcPr>
            <w:tcW w:w="5103" w:type="dxa"/>
          </w:tcPr>
          <w:p w:rsidR="00526F3B" w:rsidRDefault="00526F3B" w:rsidP="00280741">
            <w:r>
              <w:t>К плановым ТЭП на промышленном предприятии относятся:</w:t>
            </w:r>
          </w:p>
        </w:tc>
        <w:tc>
          <w:tcPr>
            <w:tcW w:w="3934" w:type="dxa"/>
          </w:tcPr>
          <w:p w:rsidR="00526F3B" w:rsidRDefault="00526F3B" w:rsidP="00280741">
            <w:r>
              <w:t>1 спрос на продукцию в рублях</w:t>
            </w:r>
          </w:p>
          <w:p w:rsidR="00526F3B" w:rsidRDefault="00526F3B" w:rsidP="00280741">
            <w:r>
              <w:t>2 план МТС*</w:t>
            </w:r>
          </w:p>
          <w:p w:rsidR="00526F3B" w:rsidRDefault="00526F3B" w:rsidP="00280741">
            <w:r>
              <w:t>3 план по производству мощностей*</w:t>
            </w:r>
          </w:p>
          <w:p w:rsidR="00526F3B" w:rsidRDefault="00526F3B" w:rsidP="00280741">
            <w:r>
              <w:t>4 максимальный объем выпущенной продукции в штуках</w:t>
            </w:r>
          </w:p>
        </w:tc>
      </w:tr>
      <w:tr w:rsidR="00526F3B" w:rsidTr="00280741">
        <w:tc>
          <w:tcPr>
            <w:tcW w:w="534" w:type="dxa"/>
          </w:tcPr>
          <w:p w:rsidR="00526F3B" w:rsidRDefault="00526F3B" w:rsidP="00280741">
            <w:r>
              <w:t>31</w:t>
            </w:r>
          </w:p>
        </w:tc>
        <w:tc>
          <w:tcPr>
            <w:tcW w:w="5103" w:type="dxa"/>
          </w:tcPr>
          <w:p w:rsidR="00526F3B" w:rsidRDefault="00526F3B" w:rsidP="00280741">
            <w:r>
              <w:t>К плановым ТЭП на промышленном предприятии относятся:</w:t>
            </w:r>
          </w:p>
        </w:tc>
        <w:tc>
          <w:tcPr>
            <w:tcW w:w="3934" w:type="dxa"/>
          </w:tcPr>
          <w:p w:rsidR="00526F3B" w:rsidRDefault="00526F3B" w:rsidP="00280741">
            <w:r>
              <w:t>1 степень загрузки технологических линий</w:t>
            </w:r>
          </w:p>
          <w:p w:rsidR="00526F3B" w:rsidRDefault="00526F3B" w:rsidP="00280741">
            <w:r>
              <w:t>2 плановый фонд времени</w:t>
            </w:r>
          </w:p>
          <w:p w:rsidR="00526F3B" w:rsidRDefault="00526F3B" w:rsidP="00280741">
            <w:r>
              <w:t>3 оптимизация производственных программ*</w:t>
            </w:r>
          </w:p>
          <w:p w:rsidR="00526F3B" w:rsidRDefault="00526F3B" w:rsidP="00280741">
            <w:r>
              <w:t>4 обобщенный показатель абсолютного соотношения затрат на производство и конечной стоимости продукта*</w:t>
            </w:r>
          </w:p>
        </w:tc>
      </w:tr>
      <w:tr w:rsidR="00526F3B" w:rsidTr="00280741">
        <w:tc>
          <w:tcPr>
            <w:tcW w:w="534" w:type="dxa"/>
          </w:tcPr>
          <w:p w:rsidR="00526F3B" w:rsidRDefault="00526F3B" w:rsidP="00280741">
            <w:r>
              <w:t>32</w:t>
            </w:r>
          </w:p>
        </w:tc>
        <w:tc>
          <w:tcPr>
            <w:tcW w:w="5103" w:type="dxa"/>
          </w:tcPr>
          <w:p w:rsidR="00526F3B" w:rsidRDefault="00526F3B" w:rsidP="00280741">
            <w:r>
              <w:t>К оперативным ТЭП на промышленном предприятии относятся:</w:t>
            </w:r>
          </w:p>
        </w:tc>
        <w:tc>
          <w:tcPr>
            <w:tcW w:w="3934" w:type="dxa"/>
          </w:tcPr>
          <w:p w:rsidR="00526F3B" w:rsidRDefault="00526F3B" w:rsidP="00280741">
            <w:r>
              <w:t>1 максимальный объем выпущенной продукции в рублях*</w:t>
            </w:r>
          </w:p>
          <w:p w:rsidR="00526F3B" w:rsidRDefault="00526F3B" w:rsidP="00280741">
            <w:r>
              <w:t>2 план по труду и заработной плате</w:t>
            </w:r>
          </w:p>
          <w:p w:rsidR="00526F3B" w:rsidRDefault="00526F3B" w:rsidP="00280741">
            <w:r>
              <w:t>3 спрос на продукцию в штуках*</w:t>
            </w:r>
          </w:p>
          <w:p w:rsidR="00526F3B" w:rsidRDefault="00526F3B" w:rsidP="00280741">
            <w:r>
              <w:t>4 план себестоимости продукции</w:t>
            </w:r>
          </w:p>
        </w:tc>
      </w:tr>
      <w:tr w:rsidR="00526F3B" w:rsidTr="00280741">
        <w:tc>
          <w:tcPr>
            <w:tcW w:w="534" w:type="dxa"/>
          </w:tcPr>
          <w:p w:rsidR="00526F3B" w:rsidRDefault="00526F3B" w:rsidP="00280741">
            <w:r>
              <w:t>33</w:t>
            </w:r>
          </w:p>
        </w:tc>
        <w:tc>
          <w:tcPr>
            <w:tcW w:w="5103" w:type="dxa"/>
          </w:tcPr>
          <w:p w:rsidR="00526F3B" w:rsidRDefault="00526F3B" w:rsidP="00280741">
            <w:r>
              <w:t>К оперативным ТЭП на промышленном предприятии относятся:</w:t>
            </w:r>
          </w:p>
        </w:tc>
        <w:tc>
          <w:tcPr>
            <w:tcW w:w="3934" w:type="dxa"/>
          </w:tcPr>
          <w:p w:rsidR="00526F3B" w:rsidRDefault="00526F3B" w:rsidP="00280741">
            <w:r>
              <w:t>1 план МТС</w:t>
            </w:r>
          </w:p>
          <w:p w:rsidR="00526F3B" w:rsidRDefault="00526F3B" w:rsidP="00280741">
            <w:r>
              <w:t>2 спрос на продукцию в рублях*</w:t>
            </w:r>
          </w:p>
          <w:p w:rsidR="00526F3B" w:rsidRDefault="00526F3B" w:rsidP="00280741">
            <w:r>
              <w:t>3 план по производству мощностей</w:t>
            </w:r>
          </w:p>
          <w:p w:rsidR="00526F3B" w:rsidRDefault="00526F3B" w:rsidP="00280741">
            <w:r>
              <w:t>4 максимальный объем выпущенной продукции в штуках*</w:t>
            </w:r>
          </w:p>
        </w:tc>
      </w:tr>
      <w:tr w:rsidR="00526F3B" w:rsidTr="00280741">
        <w:tc>
          <w:tcPr>
            <w:tcW w:w="534" w:type="dxa"/>
          </w:tcPr>
          <w:p w:rsidR="00526F3B" w:rsidRDefault="00526F3B" w:rsidP="00280741">
            <w:r>
              <w:t>34</w:t>
            </w:r>
          </w:p>
        </w:tc>
        <w:tc>
          <w:tcPr>
            <w:tcW w:w="5103" w:type="dxa"/>
          </w:tcPr>
          <w:p w:rsidR="00526F3B" w:rsidRDefault="00526F3B" w:rsidP="00280741">
            <w:r>
              <w:t>К оперативным ТЭП на промышленном предприятии относятся:</w:t>
            </w:r>
          </w:p>
        </w:tc>
        <w:tc>
          <w:tcPr>
            <w:tcW w:w="3934" w:type="dxa"/>
          </w:tcPr>
          <w:p w:rsidR="00526F3B" w:rsidRDefault="00526F3B" w:rsidP="00280741">
            <w:r>
              <w:t>1 степень загрузки технологических линий*</w:t>
            </w:r>
          </w:p>
          <w:p w:rsidR="00526F3B" w:rsidRDefault="00526F3B" w:rsidP="00280741">
            <w:r>
              <w:t xml:space="preserve">2 оптимизация производственных </w:t>
            </w:r>
            <w:r>
              <w:lastRenderedPageBreak/>
              <w:t>программ</w:t>
            </w:r>
          </w:p>
          <w:p w:rsidR="00526F3B" w:rsidRDefault="00526F3B" w:rsidP="00280741">
            <w:r>
              <w:t>3 обобщенный показатель абсолютного соотношения затрат на производство и конечной стоимости продукта</w:t>
            </w:r>
          </w:p>
          <w:p w:rsidR="00526F3B" w:rsidRDefault="00526F3B" w:rsidP="00280741">
            <w:r>
              <w:t>4 плановый фонд времени*</w:t>
            </w:r>
          </w:p>
        </w:tc>
      </w:tr>
      <w:tr w:rsidR="00526F3B" w:rsidTr="00280741">
        <w:tc>
          <w:tcPr>
            <w:tcW w:w="534" w:type="dxa"/>
          </w:tcPr>
          <w:p w:rsidR="00526F3B" w:rsidRDefault="00526F3B" w:rsidP="00280741">
            <w:r>
              <w:lastRenderedPageBreak/>
              <w:t>35</w:t>
            </w:r>
          </w:p>
        </w:tc>
        <w:tc>
          <w:tcPr>
            <w:tcW w:w="5103" w:type="dxa"/>
          </w:tcPr>
          <w:p w:rsidR="00526F3B" w:rsidRDefault="00526F3B" w:rsidP="00280741">
            <w:r>
              <w:t>Бизнес-план содержит показатели:</w:t>
            </w:r>
          </w:p>
        </w:tc>
        <w:tc>
          <w:tcPr>
            <w:tcW w:w="3934" w:type="dxa"/>
          </w:tcPr>
          <w:p w:rsidR="00526F3B" w:rsidRDefault="00526F3B" w:rsidP="00280741">
            <w:r>
              <w:t>1 производство и реализация</w:t>
            </w:r>
          </w:p>
          <w:p w:rsidR="00526F3B" w:rsidRDefault="00526F3B" w:rsidP="00280741">
            <w:r>
              <w:t>2 нормы и нормативы</w:t>
            </w:r>
          </w:p>
          <w:p w:rsidR="00526F3B" w:rsidRDefault="00526F3B" w:rsidP="00280741">
            <w:r>
              <w:t>3 труд и кадры</w:t>
            </w:r>
          </w:p>
          <w:p w:rsidR="00526F3B" w:rsidRDefault="00526F3B" w:rsidP="00280741">
            <w:r>
              <w:t>4 все вышеперечисленное*</w:t>
            </w:r>
          </w:p>
        </w:tc>
      </w:tr>
      <w:tr w:rsidR="00526F3B" w:rsidTr="00280741">
        <w:tc>
          <w:tcPr>
            <w:tcW w:w="534" w:type="dxa"/>
          </w:tcPr>
          <w:p w:rsidR="00526F3B" w:rsidRDefault="00526F3B" w:rsidP="00280741">
            <w:r>
              <w:t>36</w:t>
            </w:r>
          </w:p>
        </w:tc>
        <w:tc>
          <w:tcPr>
            <w:tcW w:w="5103" w:type="dxa"/>
          </w:tcPr>
          <w:p w:rsidR="00526F3B" w:rsidRDefault="00526F3B" w:rsidP="00280741">
            <w:r>
              <w:rPr>
                <w:noProof/>
                <w:lang w:eastAsia="ru-RU"/>
              </w:rPr>
              <w:drawing>
                <wp:inline distT="0" distB="0" distL="0" distR="0">
                  <wp:extent cx="1973652" cy="325046"/>
                  <wp:effectExtent l="19050" t="0" r="7548"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srcRect/>
                          <a:stretch>
                            <a:fillRect/>
                          </a:stretch>
                        </pic:blipFill>
                        <pic:spPr bwMode="auto">
                          <a:xfrm>
                            <a:off x="0" y="0"/>
                            <a:ext cx="1975417" cy="325337"/>
                          </a:xfrm>
                          <a:prstGeom prst="rect">
                            <a:avLst/>
                          </a:prstGeom>
                          <a:noFill/>
                          <a:ln w="9525">
                            <a:noFill/>
                            <a:miter lim="800000"/>
                            <a:headEnd/>
                            <a:tailEnd/>
                          </a:ln>
                        </pic:spPr>
                      </pic:pic>
                    </a:graphicData>
                  </a:graphic>
                </wp:inline>
              </w:drawing>
            </w:r>
          </w:p>
          <w:p w:rsidR="00526F3B" w:rsidRDefault="00526F3B" w:rsidP="00280741">
            <w:r>
              <w:t>На рисунке представлена формула расчета</w:t>
            </w:r>
          </w:p>
        </w:tc>
        <w:tc>
          <w:tcPr>
            <w:tcW w:w="3934" w:type="dxa"/>
          </w:tcPr>
          <w:p w:rsidR="00526F3B" w:rsidRDefault="00526F3B" w:rsidP="00280741">
            <w:r>
              <w:t>1 производственных мощностей*</w:t>
            </w:r>
          </w:p>
          <w:p w:rsidR="00526F3B" w:rsidRDefault="00526F3B" w:rsidP="00280741">
            <w:r>
              <w:t>2 плана МТС</w:t>
            </w:r>
          </w:p>
          <w:p w:rsidR="00526F3B" w:rsidRDefault="00526F3B" w:rsidP="00280741">
            <w:r>
              <w:t>3 продолжительность рабочего дня</w:t>
            </w:r>
          </w:p>
          <w:p w:rsidR="00526F3B" w:rsidRDefault="00526F3B" w:rsidP="00280741">
            <w:r>
              <w:t>4 сменность оборудования</w:t>
            </w:r>
          </w:p>
        </w:tc>
      </w:tr>
      <w:tr w:rsidR="00526F3B" w:rsidTr="00280741">
        <w:tc>
          <w:tcPr>
            <w:tcW w:w="534" w:type="dxa"/>
          </w:tcPr>
          <w:p w:rsidR="00526F3B" w:rsidRDefault="00526F3B" w:rsidP="00280741">
            <w:r>
              <w:t>37</w:t>
            </w:r>
          </w:p>
        </w:tc>
        <w:tc>
          <w:tcPr>
            <w:tcW w:w="5103" w:type="dxa"/>
          </w:tcPr>
          <w:p w:rsidR="00526F3B" w:rsidRDefault="00526F3B" w:rsidP="00280741">
            <w:r>
              <w:t>К входным данным для расчета ТЭП можно отнести:</w:t>
            </w:r>
          </w:p>
        </w:tc>
        <w:tc>
          <w:tcPr>
            <w:tcW w:w="3934" w:type="dxa"/>
          </w:tcPr>
          <w:p w:rsidR="00526F3B" w:rsidRDefault="00526F3B" w:rsidP="00280741">
            <w:r>
              <w:t xml:space="preserve">1 </w:t>
            </w:r>
            <w:r w:rsidRPr="00127EEF">
              <w:t>потребность в МТС*</w:t>
            </w:r>
          </w:p>
          <w:p w:rsidR="00526F3B" w:rsidRDefault="00526F3B" w:rsidP="00280741">
            <w:r>
              <w:t xml:space="preserve">2 </w:t>
            </w:r>
            <w:r w:rsidRPr="00127EEF">
              <w:t>оптимальный производственный план</w:t>
            </w:r>
          </w:p>
          <w:p w:rsidR="00526F3B" w:rsidRDefault="00526F3B" w:rsidP="00280741">
            <w:r>
              <w:t xml:space="preserve">3 </w:t>
            </w:r>
            <w:r w:rsidRPr="00127EEF">
              <w:t>калькуляция нормативной себестоимости изделия</w:t>
            </w:r>
          </w:p>
          <w:p w:rsidR="00526F3B" w:rsidRDefault="00526F3B" w:rsidP="00280741">
            <w:r>
              <w:t>4</w:t>
            </w:r>
            <w:r w:rsidRPr="00127EEF">
              <w:t xml:space="preserve"> контрольные цифры*</w:t>
            </w:r>
          </w:p>
        </w:tc>
      </w:tr>
      <w:tr w:rsidR="00526F3B" w:rsidTr="00280741">
        <w:tc>
          <w:tcPr>
            <w:tcW w:w="534" w:type="dxa"/>
          </w:tcPr>
          <w:p w:rsidR="00526F3B" w:rsidRDefault="00526F3B" w:rsidP="00280741">
            <w:r>
              <w:t>38</w:t>
            </w:r>
          </w:p>
        </w:tc>
        <w:tc>
          <w:tcPr>
            <w:tcW w:w="5103" w:type="dxa"/>
          </w:tcPr>
          <w:p w:rsidR="00526F3B" w:rsidRDefault="00526F3B" w:rsidP="00280741">
            <w:r>
              <w:t>Увязка</w:t>
            </w:r>
            <w:r w:rsidRPr="00F72456">
              <w:t xml:space="preserve"> потребности в продукции предприятия потребителей с производственными возможностями и ресурсами предприятия</w:t>
            </w:r>
            <w:r>
              <w:t xml:space="preserve"> – это …</w:t>
            </w:r>
          </w:p>
        </w:tc>
        <w:tc>
          <w:tcPr>
            <w:tcW w:w="3934" w:type="dxa"/>
          </w:tcPr>
          <w:p w:rsidR="00526F3B" w:rsidRDefault="00526F3B" w:rsidP="00280741">
            <w:r>
              <w:t>1 основная цель предприятия*</w:t>
            </w:r>
          </w:p>
          <w:p w:rsidR="00526F3B" w:rsidRDefault="00526F3B" w:rsidP="00280741">
            <w:r>
              <w:t>2 миссия предприятия</w:t>
            </w:r>
          </w:p>
          <w:p w:rsidR="00526F3B" w:rsidRDefault="00526F3B" w:rsidP="00280741">
            <w:r>
              <w:t>3 основная стратегия предприятия</w:t>
            </w:r>
          </w:p>
          <w:p w:rsidR="00526F3B" w:rsidRDefault="00526F3B" w:rsidP="00280741">
            <w:r>
              <w:t>4 основная деятельность предприятия</w:t>
            </w:r>
          </w:p>
        </w:tc>
      </w:tr>
      <w:tr w:rsidR="00526F3B" w:rsidTr="00280741">
        <w:tc>
          <w:tcPr>
            <w:tcW w:w="534" w:type="dxa"/>
          </w:tcPr>
          <w:p w:rsidR="00526F3B" w:rsidRDefault="00526F3B" w:rsidP="00280741">
            <w:r>
              <w:t>39</w:t>
            </w:r>
          </w:p>
        </w:tc>
        <w:tc>
          <w:tcPr>
            <w:tcW w:w="5103" w:type="dxa"/>
          </w:tcPr>
          <w:p w:rsidR="00526F3B" w:rsidRDefault="00526F3B" w:rsidP="00280741">
            <w:r w:rsidRPr="00F72456">
              <w:t>К основным критериям оптимизации и ограничений относятся следующие показатели:</w:t>
            </w:r>
          </w:p>
        </w:tc>
        <w:tc>
          <w:tcPr>
            <w:tcW w:w="3934" w:type="dxa"/>
          </w:tcPr>
          <w:p w:rsidR="00526F3B" w:rsidRDefault="00526F3B" w:rsidP="00280741">
            <w:r>
              <w:t>1 минимум себестоимости*</w:t>
            </w:r>
          </w:p>
          <w:p w:rsidR="00526F3B" w:rsidRDefault="00526F3B" w:rsidP="00280741">
            <w:r>
              <w:t>2 максимум себестоимости</w:t>
            </w:r>
          </w:p>
          <w:p w:rsidR="00526F3B" w:rsidRDefault="00526F3B" w:rsidP="00280741">
            <w:r>
              <w:t>3 максимум объема выпуска продукции*</w:t>
            </w:r>
          </w:p>
          <w:p w:rsidR="00526F3B" w:rsidRDefault="00526F3B" w:rsidP="00280741">
            <w:r>
              <w:t>4 минимум объема выпуска продукции</w:t>
            </w:r>
          </w:p>
        </w:tc>
      </w:tr>
      <w:tr w:rsidR="00526F3B" w:rsidTr="00280741">
        <w:tc>
          <w:tcPr>
            <w:tcW w:w="534" w:type="dxa"/>
          </w:tcPr>
          <w:p w:rsidR="00526F3B" w:rsidRDefault="00526F3B" w:rsidP="00280741">
            <w:r>
              <w:t>40</w:t>
            </w:r>
          </w:p>
        </w:tc>
        <w:tc>
          <w:tcPr>
            <w:tcW w:w="5103" w:type="dxa"/>
          </w:tcPr>
          <w:p w:rsidR="00526F3B" w:rsidRDefault="00526F3B" w:rsidP="00280741">
            <w:r w:rsidRPr="00F72456">
              <w:t>Основные ограничения задачи расчета оптимального годового плана производства:</w:t>
            </w:r>
          </w:p>
        </w:tc>
        <w:tc>
          <w:tcPr>
            <w:tcW w:w="3934" w:type="dxa"/>
          </w:tcPr>
          <w:p w:rsidR="00526F3B" w:rsidRDefault="00526F3B" w:rsidP="00280741">
            <w:r>
              <w:t>1 на количество оборудования</w:t>
            </w:r>
          </w:p>
          <w:p w:rsidR="00526F3B" w:rsidRDefault="00526F3B" w:rsidP="00280741">
            <w:r>
              <w:lastRenderedPageBreak/>
              <w:t>2 на сырье и материалы*</w:t>
            </w:r>
          </w:p>
          <w:p w:rsidR="00526F3B" w:rsidRDefault="00526F3B" w:rsidP="00280741">
            <w:r>
              <w:t>3 на трудовые ресурсы*</w:t>
            </w:r>
          </w:p>
          <w:p w:rsidR="00526F3B" w:rsidRDefault="00526F3B" w:rsidP="00280741">
            <w:r>
              <w:t>4 на денежные ресурсы</w:t>
            </w:r>
          </w:p>
        </w:tc>
      </w:tr>
      <w:tr w:rsidR="00526F3B" w:rsidTr="00280741">
        <w:tc>
          <w:tcPr>
            <w:tcW w:w="534" w:type="dxa"/>
          </w:tcPr>
          <w:p w:rsidR="00526F3B" w:rsidRDefault="00526F3B" w:rsidP="00280741">
            <w:r>
              <w:lastRenderedPageBreak/>
              <w:t>41</w:t>
            </w:r>
          </w:p>
        </w:tc>
        <w:tc>
          <w:tcPr>
            <w:tcW w:w="5103" w:type="dxa"/>
          </w:tcPr>
          <w:p w:rsidR="00526F3B" w:rsidRDefault="00526F3B" w:rsidP="00280741">
            <w:r w:rsidRPr="00435AC0">
              <w:t>В рамках АСУП реализуются следующие функции:</w:t>
            </w:r>
          </w:p>
        </w:tc>
        <w:tc>
          <w:tcPr>
            <w:tcW w:w="3934" w:type="dxa"/>
          </w:tcPr>
          <w:p w:rsidR="00526F3B" w:rsidRDefault="00526F3B" w:rsidP="00280741">
            <w:r>
              <w:t>1 Производственные расчеты</w:t>
            </w:r>
          </w:p>
          <w:p w:rsidR="00526F3B" w:rsidRDefault="00526F3B" w:rsidP="00280741">
            <w:r>
              <w:t xml:space="preserve">2 </w:t>
            </w:r>
            <w:r w:rsidRPr="00435AC0">
              <w:t>Информационно-технологические расчеты</w:t>
            </w:r>
            <w:r>
              <w:t>*</w:t>
            </w:r>
          </w:p>
          <w:p w:rsidR="00526F3B" w:rsidRDefault="00526F3B" w:rsidP="00280741">
            <w:r>
              <w:t>3Трудовые расчеты</w:t>
            </w:r>
          </w:p>
          <w:p w:rsidR="00526F3B" w:rsidRDefault="00526F3B" w:rsidP="00280741">
            <w:r>
              <w:t>4</w:t>
            </w:r>
            <w:r w:rsidRPr="00435AC0">
              <w:t xml:space="preserve"> Нормативно-технические расчеты по ТПП</w:t>
            </w:r>
            <w:r>
              <w:t>*</w:t>
            </w:r>
          </w:p>
        </w:tc>
      </w:tr>
      <w:tr w:rsidR="00526F3B" w:rsidTr="00280741">
        <w:tc>
          <w:tcPr>
            <w:tcW w:w="534" w:type="dxa"/>
          </w:tcPr>
          <w:p w:rsidR="00526F3B" w:rsidRDefault="00526F3B" w:rsidP="00280741">
            <w:r>
              <w:t>42</w:t>
            </w:r>
          </w:p>
        </w:tc>
        <w:tc>
          <w:tcPr>
            <w:tcW w:w="5103" w:type="dxa"/>
          </w:tcPr>
          <w:p w:rsidR="00526F3B" w:rsidRDefault="00526F3B" w:rsidP="00280741">
            <w:r w:rsidRPr="00435AC0">
              <w:t>Оперативное управление промышленным предприятием разделяется на</w:t>
            </w:r>
            <w:r>
              <w:t>:</w:t>
            </w:r>
          </w:p>
        </w:tc>
        <w:tc>
          <w:tcPr>
            <w:tcW w:w="3934" w:type="dxa"/>
          </w:tcPr>
          <w:p w:rsidR="00526F3B" w:rsidRDefault="00526F3B" w:rsidP="00280741">
            <w:r>
              <w:t>1 оперативное управление дополнительным производством</w:t>
            </w:r>
          </w:p>
          <w:p w:rsidR="00526F3B" w:rsidRDefault="00526F3B" w:rsidP="00280741">
            <w:r>
              <w:t>2 оперативное управление главным производством</w:t>
            </w:r>
          </w:p>
          <w:p w:rsidR="00526F3B" w:rsidRDefault="00526F3B" w:rsidP="00280741">
            <w:r>
              <w:t>3о</w:t>
            </w:r>
            <w:r w:rsidRPr="00435AC0">
              <w:t>перативное упр</w:t>
            </w:r>
            <w:r>
              <w:t>авление основным производством *</w:t>
            </w:r>
          </w:p>
          <w:p w:rsidR="00526F3B" w:rsidRDefault="00526F3B" w:rsidP="00280741">
            <w:r>
              <w:t>4 о</w:t>
            </w:r>
            <w:r w:rsidRPr="00435AC0">
              <w:t>перативное управление вспомогательным производством</w:t>
            </w:r>
            <w:r>
              <w:t>*</w:t>
            </w:r>
          </w:p>
        </w:tc>
      </w:tr>
      <w:tr w:rsidR="00526F3B" w:rsidTr="00280741">
        <w:tc>
          <w:tcPr>
            <w:tcW w:w="534" w:type="dxa"/>
          </w:tcPr>
          <w:p w:rsidR="00526F3B" w:rsidRDefault="00526F3B" w:rsidP="00280741">
            <w:r>
              <w:t>43</w:t>
            </w:r>
          </w:p>
        </w:tc>
        <w:tc>
          <w:tcPr>
            <w:tcW w:w="5103" w:type="dxa"/>
          </w:tcPr>
          <w:p w:rsidR="00526F3B" w:rsidRDefault="00526F3B" w:rsidP="00280741">
            <w:r w:rsidRPr="00435AC0">
              <w:t>Использование систем в задачах бухгалтерского учета позволяет</w:t>
            </w:r>
            <w:r>
              <w:t>:</w:t>
            </w:r>
          </w:p>
        </w:tc>
        <w:tc>
          <w:tcPr>
            <w:tcW w:w="3934" w:type="dxa"/>
          </w:tcPr>
          <w:p w:rsidR="00526F3B" w:rsidRDefault="00526F3B" w:rsidP="00280741">
            <w:r>
              <w:t>1</w:t>
            </w:r>
            <w:r w:rsidRPr="00435AC0">
              <w:t xml:space="preserve"> Снизить трудоемкость по опер</w:t>
            </w:r>
            <w:r>
              <w:t>ациям хранения, передачи данных*</w:t>
            </w:r>
          </w:p>
          <w:p w:rsidR="00526F3B" w:rsidRDefault="00526F3B" w:rsidP="00280741">
            <w:r>
              <w:t>2</w:t>
            </w:r>
            <w:r w:rsidRPr="00435AC0">
              <w:t xml:space="preserve"> Повысить аналитичность учета</w:t>
            </w:r>
          </w:p>
          <w:p w:rsidR="00526F3B" w:rsidRDefault="00526F3B" w:rsidP="00280741">
            <w:r>
              <w:t>3п</w:t>
            </w:r>
            <w:r w:rsidRPr="00435AC0">
              <w:t>овысить оперативность первичного учета</w:t>
            </w:r>
            <w:r>
              <w:t>*</w:t>
            </w:r>
          </w:p>
          <w:p w:rsidR="00526F3B" w:rsidRDefault="00526F3B" w:rsidP="00280741">
            <w:r>
              <w:t>4</w:t>
            </w:r>
            <w:r w:rsidRPr="00435AC0">
              <w:t>Повысить корректность экономической группировки затрат на производстве</w:t>
            </w:r>
          </w:p>
        </w:tc>
      </w:tr>
      <w:tr w:rsidR="00526F3B" w:rsidTr="00280741">
        <w:tc>
          <w:tcPr>
            <w:tcW w:w="534" w:type="dxa"/>
          </w:tcPr>
          <w:p w:rsidR="00526F3B" w:rsidRDefault="00526F3B" w:rsidP="00280741">
            <w:r>
              <w:t>44</w:t>
            </w:r>
          </w:p>
        </w:tc>
        <w:tc>
          <w:tcPr>
            <w:tcW w:w="5103" w:type="dxa"/>
          </w:tcPr>
          <w:p w:rsidR="00526F3B" w:rsidRDefault="00526F3B" w:rsidP="00280741">
            <w:r>
              <w:t>К</w:t>
            </w:r>
            <w:r w:rsidRPr="00311E35">
              <w:t>омплекс технических, программных и математических средств, ориентированных на проблему (предметную область) и пользователя, с помощью которых реализуется безбумажная технология</w:t>
            </w:r>
            <w:r>
              <w:t xml:space="preserve"> – это …</w:t>
            </w:r>
          </w:p>
        </w:tc>
        <w:tc>
          <w:tcPr>
            <w:tcW w:w="3934" w:type="dxa"/>
          </w:tcPr>
          <w:p w:rsidR="00526F3B" w:rsidRDefault="00526F3B" w:rsidP="00280741">
            <w:r>
              <w:t>1 ВМ</w:t>
            </w:r>
          </w:p>
          <w:p w:rsidR="00526F3B" w:rsidRDefault="00526F3B" w:rsidP="00280741">
            <w:r>
              <w:t>2 ЭВМ</w:t>
            </w:r>
          </w:p>
          <w:p w:rsidR="00526F3B" w:rsidRDefault="00526F3B" w:rsidP="00280741">
            <w:r>
              <w:t>3 ИТ</w:t>
            </w:r>
          </w:p>
          <w:p w:rsidR="00526F3B" w:rsidRDefault="00526F3B" w:rsidP="00280741">
            <w:r>
              <w:t>4 АРМ*</w:t>
            </w:r>
          </w:p>
        </w:tc>
      </w:tr>
      <w:tr w:rsidR="00526F3B" w:rsidTr="00280741">
        <w:tc>
          <w:tcPr>
            <w:tcW w:w="534" w:type="dxa"/>
          </w:tcPr>
          <w:p w:rsidR="00526F3B" w:rsidRDefault="00526F3B" w:rsidP="00280741">
            <w:r>
              <w:t>45</w:t>
            </w:r>
          </w:p>
        </w:tc>
        <w:tc>
          <w:tcPr>
            <w:tcW w:w="5103" w:type="dxa"/>
          </w:tcPr>
          <w:p w:rsidR="00526F3B" w:rsidRDefault="00526F3B" w:rsidP="00280741">
            <w:r>
              <w:t>По функциональному признаку АРМ классифицируется на:</w:t>
            </w:r>
          </w:p>
        </w:tc>
        <w:tc>
          <w:tcPr>
            <w:tcW w:w="3934" w:type="dxa"/>
          </w:tcPr>
          <w:p w:rsidR="00526F3B" w:rsidRDefault="00526F3B" w:rsidP="00280741">
            <w:r>
              <w:t>1 проблемные*</w:t>
            </w:r>
          </w:p>
          <w:p w:rsidR="00526F3B" w:rsidRDefault="00526F3B" w:rsidP="00280741">
            <w:r>
              <w:t>2 технологические*</w:t>
            </w:r>
          </w:p>
          <w:p w:rsidR="00526F3B" w:rsidRDefault="00526F3B" w:rsidP="00280741">
            <w:r>
              <w:t>3 типовые</w:t>
            </w:r>
          </w:p>
          <w:p w:rsidR="00526F3B" w:rsidRDefault="00526F3B" w:rsidP="00280741">
            <w:r>
              <w:t>4 универсальные</w:t>
            </w:r>
          </w:p>
        </w:tc>
      </w:tr>
      <w:tr w:rsidR="00526F3B" w:rsidTr="00280741">
        <w:tc>
          <w:tcPr>
            <w:tcW w:w="534" w:type="dxa"/>
          </w:tcPr>
          <w:p w:rsidR="00526F3B" w:rsidRDefault="00526F3B" w:rsidP="00280741">
            <w:r>
              <w:lastRenderedPageBreak/>
              <w:t>46</w:t>
            </w:r>
          </w:p>
        </w:tc>
        <w:tc>
          <w:tcPr>
            <w:tcW w:w="5103" w:type="dxa"/>
          </w:tcPr>
          <w:p w:rsidR="00526F3B" w:rsidRDefault="00526F3B" w:rsidP="00280741">
            <w:r>
              <w:t>По организации работ АРМ классифицируется на:</w:t>
            </w:r>
          </w:p>
        </w:tc>
        <w:tc>
          <w:tcPr>
            <w:tcW w:w="3934" w:type="dxa"/>
          </w:tcPr>
          <w:p w:rsidR="00526F3B" w:rsidRDefault="00526F3B" w:rsidP="00280741">
            <w:r>
              <w:t>1 индивидуальные</w:t>
            </w:r>
          </w:p>
          <w:p w:rsidR="00526F3B" w:rsidRDefault="00526F3B" w:rsidP="00280741">
            <w:r>
              <w:t>2 типовые*</w:t>
            </w:r>
          </w:p>
          <w:p w:rsidR="00526F3B" w:rsidRDefault="00526F3B" w:rsidP="00280741">
            <w:r>
              <w:t>3 коллективного пользования</w:t>
            </w:r>
          </w:p>
          <w:p w:rsidR="00526F3B" w:rsidRDefault="00526F3B" w:rsidP="00280741">
            <w:r>
              <w:t>4 универсальные*</w:t>
            </w:r>
          </w:p>
        </w:tc>
      </w:tr>
      <w:tr w:rsidR="00526F3B" w:rsidTr="00280741">
        <w:tc>
          <w:tcPr>
            <w:tcW w:w="534" w:type="dxa"/>
          </w:tcPr>
          <w:p w:rsidR="00526F3B" w:rsidRDefault="00526F3B" w:rsidP="00280741">
            <w:r>
              <w:t>47</w:t>
            </w:r>
          </w:p>
        </w:tc>
        <w:tc>
          <w:tcPr>
            <w:tcW w:w="5103" w:type="dxa"/>
          </w:tcPr>
          <w:p w:rsidR="00526F3B" w:rsidRDefault="00526F3B" w:rsidP="00280741">
            <w:r>
              <w:t>По режиму эксплуатации АРМ классифицируется на:</w:t>
            </w:r>
          </w:p>
        </w:tc>
        <w:tc>
          <w:tcPr>
            <w:tcW w:w="3934" w:type="dxa"/>
          </w:tcPr>
          <w:p w:rsidR="00526F3B" w:rsidRDefault="00526F3B" w:rsidP="00280741">
            <w:r>
              <w:t>1 проблемные</w:t>
            </w:r>
          </w:p>
          <w:p w:rsidR="00526F3B" w:rsidRDefault="00526F3B" w:rsidP="00280741">
            <w:r>
              <w:t>2 технологические</w:t>
            </w:r>
          </w:p>
          <w:p w:rsidR="00526F3B" w:rsidRDefault="00526F3B" w:rsidP="00280741">
            <w:r>
              <w:t>3 индивидуальные*</w:t>
            </w:r>
          </w:p>
          <w:p w:rsidR="00526F3B" w:rsidRDefault="00526F3B" w:rsidP="00280741">
            <w:r>
              <w:t>4 коллективного пользования*</w:t>
            </w:r>
          </w:p>
        </w:tc>
      </w:tr>
      <w:tr w:rsidR="00526F3B" w:rsidTr="00280741">
        <w:tc>
          <w:tcPr>
            <w:tcW w:w="534" w:type="dxa"/>
          </w:tcPr>
          <w:p w:rsidR="00526F3B" w:rsidRDefault="00526F3B" w:rsidP="00280741">
            <w:r>
              <w:t>48</w:t>
            </w:r>
          </w:p>
        </w:tc>
        <w:tc>
          <w:tcPr>
            <w:tcW w:w="5103" w:type="dxa"/>
          </w:tcPr>
          <w:p w:rsidR="00526F3B" w:rsidRDefault="00526F3B" w:rsidP="00280741">
            <w:r>
              <w:t>К требованиям к ПО АРМ относятся:</w:t>
            </w:r>
          </w:p>
        </w:tc>
        <w:tc>
          <w:tcPr>
            <w:tcW w:w="3934" w:type="dxa"/>
          </w:tcPr>
          <w:p w:rsidR="00526F3B" w:rsidRDefault="00526F3B" w:rsidP="00280741">
            <w:r>
              <w:t>1 простота</w:t>
            </w:r>
          </w:p>
          <w:p w:rsidR="00526F3B" w:rsidRDefault="00526F3B" w:rsidP="00280741">
            <w:r>
              <w:t>2 адаптивность*</w:t>
            </w:r>
          </w:p>
          <w:p w:rsidR="00526F3B" w:rsidRDefault="00526F3B" w:rsidP="00280741">
            <w:r>
              <w:t>3 гибкость*</w:t>
            </w:r>
          </w:p>
          <w:p w:rsidR="00526F3B" w:rsidRDefault="00526F3B" w:rsidP="00280741">
            <w:r>
              <w:t>4 структурность</w:t>
            </w:r>
          </w:p>
        </w:tc>
      </w:tr>
      <w:tr w:rsidR="00526F3B" w:rsidTr="00280741">
        <w:tc>
          <w:tcPr>
            <w:tcW w:w="534" w:type="dxa"/>
          </w:tcPr>
          <w:p w:rsidR="00526F3B" w:rsidRDefault="00526F3B" w:rsidP="00280741">
            <w:r>
              <w:t>49</w:t>
            </w:r>
          </w:p>
        </w:tc>
        <w:tc>
          <w:tcPr>
            <w:tcW w:w="5103" w:type="dxa"/>
          </w:tcPr>
          <w:p w:rsidR="00526F3B" w:rsidRDefault="00526F3B" w:rsidP="00280741">
            <w:r>
              <w:t>К требованиям к ИО АРМ относятся:</w:t>
            </w:r>
          </w:p>
        </w:tc>
        <w:tc>
          <w:tcPr>
            <w:tcW w:w="3934" w:type="dxa"/>
          </w:tcPr>
          <w:p w:rsidR="00526F3B" w:rsidRDefault="00526F3B" w:rsidP="00280741">
            <w:r>
              <w:t>1 минимальная избыточность*</w:t>
            </w:r>
          </w:p>
          <w:p w:rsidR="00526F3B" w:rsidRDefault="00526F3B" w:rsidP="00280741">
            <w:r>
              <w:t>2 простота</w:t>
            </w:r>
          </w:p>
          <w:p w:rsidR="00526F3B" w:rsidRDefault="00526F3B" w:rsidP="00280741">
            <w:r>
              <w:t>3 структурность</w:t>
            </w:r>
          </w:p>
          <w:p w:rsidR="00526F3B" w:rsidRDefault="00526F3B" w:rsidP="00280741">
            <w:r>
              <w:t>4</w:t>
            </w:r>
            <w:r w:rsidRPr="00311E35">
              <w:t xml:space="preserve"> обеспечение средств ведения*</w:t>
            </w:r>
          </w:p>
        </w:tc>
      </w:tr>
      <w:tr w:rsidR="00526F3B" w:rsidTr="00280741">
        <w:tc>
          <w:tcPr>
            <w:tcW w:w="534" w:type="dxa"/>
          </w:tcPr>
          <w:p w:rsidR="00526F3B" w:rsidRDefault="00526F3B" w:rsidP="00280741">
            <w:r>
              <w:t>50</w:t>
            </w:r>
          </w:p>
        </w:tc>
        <w:tc>
          <w:tcPr>
            <w:tcW w:w="5103" w:type="dxa"/>
          </w:tcPr>
          <w:p w:rsidR="00526F3B" w:rsidRPr="00B80B06" w:rsidRDefault="00526F3B" w:rsidP="00280741">
            <w:pPr>
              <w:rPr>
                <w:noProof/>
              </w:rPr>
            </w:pPr>
            <w:r>
              <w:rPr>
                <w:noProof/>
              </w:rPr>
              <w:t>На рисунке изображена схема:</w:t>
            </w:r>
          </w:p>
          <w:p w:rsidR="00526F3B" w:rsidRPr="00B80B06" w:rsidRDefault="00526F3B" w:rsidP="00280741">
            <w:pPr>
              <w:rPr>
                <w:lang w:val="en-US"/>
              </w:rPr>
            </w:pPr>
            <w:r>
              <w:rPr>
                <w:noProof/>
              </w:rPr>
              <w:object w:dxaOrig="14970" w:dyaOrig="9532">
                <v:shape id="_x0000_i1037" type="#_x0000_t75" style="width:238.6pt;height:139.8pt" o:ole="">
                  <v:imagedata r:id="rId90" o:title=""/>
                </v:shape>
                <o:OLEObject Type="Embed" ProgID="Word.Picture.8" ShapeID="_x0000_i1037" DrawAspect="Content" ObjectID="_1336467402" r:id="rId91"/>
              </w:object>
            </w:r>
          </w:p>
        </w:tc>
        <w:tc>
          <w:tcPr>
            <w:tcW w:w="3934" w:type="dxa"/>
          </w:tcPr>
          <w:p w:rsidR="00526F3B" w:rsidRDefault="00526F3B" w:rsidP="00280741">
            <w:r>
              <w:t>1 ведения расхода со склада*</w:t>
            </w:r>
          </w:p>
          <w:p w:rsidR="00526F3B" w:rsidRDefault="00526F3B" w:rsidP="00280741">
            <w:r>
              <w:t>2 движения мц</w:t>
            </w:r>
          </w:p>
          <w:p w:rsidR="00526F3B" w:rsidRDefault="00526F3B" w:rsidP="00280741">
            <w:r>
              <w:t>3 приход на склад</w:t>
            </w:r>
          </w:p>
          <w:p w:rsidR="00526F3B" w:rsidRDefault="00526F3B" w:rsidP="00280741">
            <w:r>
              <w:t>4 расход мц</w:t>
            </w:r>
            <w:r w:rsidR="00BB64F5">
              <w:t xml:space="preserve"> </w:t>
            </w:r>
            <w:r>
              <w:t>на оп</w:t>
            </w:r>
          </w:p>
        </w:tc>
      </w:tr>
      <w:tr w:rsidR="00526F3B" w:rsidTr="00280741">
        <w:tc>
          <w:tcPr>
            <w:tcW w:w="534" w:type="dxa"/>
          </w:tcPr>
          <w:p w:rsidR="00526F3B" w:rsidRDefault="00526F3B" w:rsidP="00280741">
            <w:r>
              <w:t>51</w:t>
            </w:r>
          </w:p>
        </w:tc>
        <w:tc>
          <w:tcPr>
            <w:tcW w:w="5103" w:type="dxa"/>
          </w:tcPr>
          <w:p w:rsidR="00526F3B" w:rsidRDefault="00526F3B" w:rsidP="00280741">
            <w:r>
              <w:t>Основу банковской системы составляют:</w:t>
            </w:r>
          </w:p>
        </w:tc>
        <w:tc>
          <w:tcPr>
            <w:tcW w:w="3934" w:type="dxa"/>
          </w:tcPr>
          <w:p w:rsidR="00526F3B" w:rsidRDefault="00526F3B" w:rsidP="00280741">
            <w:r>
              <w:t>1 коммерческие организации</w:t>
            </w:r>
          </w:p>
          <w:p w:rsidR="00526F3B" w:rsidRDefault="00526F3B" w:rsidP="00280741">
            <w:r>
              <w:t>2 учреждения</w:t>
            </w:r>
          </w:p>
          <w:p w:rsidR="00526F3B" w:rsidRDefault="00526F3B" w:rsidP="00280741">
            <w:r>
              <w:t>3 конкретные банки*</w:t>
            </w:r>
          </w:p>
          <w:p w:rsidR="00526F3B" w:rsidRDefault="00526F3B" w:rsidP="00280741">
            <w:r>
              <w:t>4 муниципальные образования</w:t>
            </w:r>
          </w:p>
        </w:tc>
      </w:tr>
      <w:tr w:rsidR="00526F3B" w:rsidTr="00280741">
        <w:tc>
          <w:tcPr>
            <w:tcW w:w="534" w:type="dxa"/>
          </w:tcPr>
          <w:p w:rsidR="00526F3B" w:rsidRDefault="00526F3B" w:rsidP="00280741">
            <w:r>
              <w:t>52</w:t>
            </w:r>
          </w:p>
        </w:tc>
        <w:tc>
          <w:tcPr>
            <w:tcW w:w="5103" w:type="dxa"/>
          </w:tcPr>
          <w:p w:rsidR="00526F3B" w:rsidRDefault="00526F3B" w:rsidP="00280741">
            <w:r>
              <w:t>На рисунке изображено:</w:t>
            </w:r>
          </w:p>
          <w:p w:rsidR="00526F3B" w:rsidRDefault="00526F3B" w:rsidP="00280741">
            <w:r w:rsidRPr="00A41E41">
              <w:rPr>
                <w:sz w:val="28"/>
              </w:rPr>
              <w:object w:dxaOrig="7950" w:dyaOrig="4725">
                <v:shape id="_x0000_i1038" type="#_x0000_t75" style="width:243.65pt;height:211.8pt" o:ole="" fillcolor="window">
                  <v:imagedata r:id="rId92" o:title=""/>
                </v:shape>
                <o:OLEObject Type="Embed" ProgID="PBrush" ShapeID="_x0000_i1038" DrawAspect="Content" ObjectID="_1336467403" r:id="rId93"/>
              </w:object>
            </w:r>
          </w:p>
        </w:tc>
        <w:tc>
          <w:tcPr>
            <w:tcW w:w="3934" w:type="dxa"/>
          </w:tcPr>
          <w:p w:rsidR="00526F3B" w:rsidRDefault="00526F3B" w:rsidP="00280741">
            <w:r>
              <w:lastRenderedPageBreak/>
              <w:t>1 структура страхового учреждения</w:t>
            </w:r>
          </w:p>
          <w:p w:rsidR="00526F3B" w:rsidRDefault="00526F3B" w:rsidP="00280741">
            <w:r>
              <w:t xml:space="preserve">2 структура коммерческой </w:t>
            </w:r>
            <w:r>
              <w:lastRenderedPageBreak/>
              <w:t>организации</w:t>
            </w:r>
          </w:p>
          <w:p w:rsidR="00526F3B" w:rsidRDefault="00526F3B" w:rsidP="00280741">
            <w:r>
              <w:t>3 внешняя структура коммерческого банка</w:t>
            </w:r>
          </w:p>
          <w:p w:rsidR="00526F3B" w:rsidRDefault="00526F3B" w:rsidP="00280741">
            <w:r>
              <w:t>4 внутренняя структура коммерческого банка*</w:t>
            </w:r>
          </w:p>
        </w:tc>
      </w:tr>
      <w:tr w:rsidR="00526F3B" w:rsidTr="00280741">
        <w:tc>
          <w:tcPr>
            <w:tcW w:w="534" w:type="dxa"/>
          </w:tcPr>
          <w:p w:rsidR="00526F3B" w:rsidRDefault="00526F3B" w:rsidP="00280741">
            <w:r>
              <w:lastRenderedPageBreak/>
              <w:t>53</w:t>
            </w:r>
          </w:p>
        </w:tc>
        <w:tc>
          <w:tcPr>
            <w:tcW w:w="5103" w:type="dxa"/>
          </w:tcPr>
          <w:p w:rsidR="00526F3B" w:rsidRDefault="00526F3B" w:rsidP="00280741">
            <w:r>
              <w:t>Обработка информации в банках ведется в следующих режимах</w:t>
            </w:r>
          </w:p>
        </w:tc>
        <w:tc>
          <w:tcPr>
            <w:tcW w:w="3934" w:type="dxa"/>
          </w:tcPr>
          <w:p w:rsidR="00526F3B" w:rsidRDefault="00526F3B" w:rsidP="00280741">
            <w:r>
              <w:t>1 непосредственного доступа*</w:t>
            </w:r>
          </w:p>
          <w:p w:rsidR="00526F3B" w:rsidRDefault="00526F3B" w:rsidP="00280741">
            <w:r>
              <w:t>2 в пределах недели</w:t>
            </w:r>
          </w:p>
          <w:p w:rsidR="00526F3B" w:rsidRDefault="00526F3B" w:rsidP="00280741">
            <w:r>
              <w:t>3 в пределах нескольких часов*</w:t>
            </w:r>
          </w:p>
          <w:p w:rsidR="00526F3B" w:rsidRDefault="00526F3B" w:rsidP="00280741">
            <w:r>
              <w:t>4 в пределах суток*</w:t>
            </w:r>
          </w:p>
        </w:tc>
      </w:tr>
      <w:tr w:rsidR="00526F3B" w:rsidTr="00280741">
        <w:tc>
          <w:tcPr>
            <w:tcW w:w="534" w:type="dxa"/>
          </w:tcPr>
          <w:p w:rsidR="00526F3B" w:rsidRDefault="00526F3B" w:rsidP="00280741">
            <w:r>
              <w:t>54</w:t>
            </w:r>
          </w:p>
        </w:tc>
        <w:tc>
          <w:tcPr>
            <w:tcW w:w="5103" w:type="dxa"/>
          </w:tcPr>
          <w:p w:rsidR="00526F3B" w:rsidRDefault="00526F3B" w:rsidP="00280741">
            <w:r>
              <w:t>Документы в банковской системе различают на</w:t>
            </w:r>
          </w:p>
        </w:tc>
        <w:tc>
          <w:tcPr>
            <w:tcW w:w="3934" w:type="dxa"/>
          </w:tcPr>
          <w:p w:rsidR="00526F3B" w:rsidRDefault="00526F3B" w:rsidP="00280741">
            <w:r>
              <w:t>1 учетные*</w:t>
            </w:r>
          </w:p>
          <w:p w:rsidR="00526F3B" w:rsidRDefault="00526F3B" w:rsidP="00280741">
            <w:r>
              <w:t>2 плановые*</w:t>
            </w:r>
          </w:p>
          <w:p w:rsidR="00526F3B" w:rsidRDefault="00526F3B" w:rsidP="00280741">
            <w:r>
              <w:t>3 внесистемные*</w:t>
            </w:r>
          </w:p>
          <w:p w:rsidR="00526F3B" w:rsidRDefault="00526F3B" w:rsidP="00280741">
            <w:r>
              <w:t>4 системные</w:t>
            </w:r>
          </w:p>
        </w:tc>
      </w:tr>
      <w:tr w:rsidR="00526F3B" w:rsidTr="00280741">
        <w:tc>
          <w:tcPr>
            <w:tcW w:w="534" w:type="dxa"/>
          </w:tcPr>
          <w:p w:rsidR="00526F3B" w:rsidRDefault="00526F3B" w:rsidP="00280741">
            <w:r>
              <w:t>55</w:t>
            </w:r>
          </w:p>
        </w:tc>
        <w:tc>
          <w:tcPr>
            <w:tcW w:w="5103" w:type="dxa"/>
          </w:tcPr>
          <w:p w:rsidR="00526F3B" w:rsidRDefault="00526F3B" w:rsidP="00280741">
            <w:r>
              <w:t>Объектом управления подсистемы «анализа финансового экономического состояния клиента» является</w:t>
            </w:r>
          </w:p>
        </w:tc>
        <w:tc>
          <w:tcPr>
            <w:tcW w:w="3934" w:type="dxa"/>
          </w:tcPr>
          <w:p w:rsidR="00526F3B" w:rsidRDefault="00526F3B" w:rsidP="00280741">
            <w:r>
              <w:t>1 клиент*</w:t>
            </w:r>
          </w:p>
          <w:p w:rsidR="00526F3B" w:rsidRDefault="00526F3B" w:rsidP="00280741">
            <w:r>
              <w:t>2 кредит</w:t>
            </w:r>
          </w:p>
          <w:p w:rsidR="00526F3B" w:rsidRDefault="00526F3B" w:rsidP="00280741">
            <w:r>
              <w:t>3 счет</w:t>
            </w:r>
          </w:p>
          <w:p w:rsidR="00526F3B" w:rsidRDefault="00526F3B" w:rsidP="00280741">
            <w:r>
              <w:t>4 операции</w:t>
            </w:r>
          </w:p>
        </w:tc>
      </w:tr>
      <w:tr w:rsidR="00526F3B" w:rsidTr="00280741">
        <w:tc>
          <w:tcPr>
            <w:tcW w:w="534" w:type="dxa"/>
          </w:tcPr>
          <w:p w:rsidR="00526F3B" w:rsidRDefault="00526F3B" w:rsidP="00280741">
            <w:r>
              <w:t>56</w:t>
            </w:r>
          </w:p>
        </w:tc>
        <w:tc>
          <w:tcPr>
            <w:tcW w:w="5103" w:type="dxa"/>
          </w:tcPr>
          <w:p w:rsidR="00526F3B" w:rsidRDefault="00526F3B" w:rsidP="00280741">
            <w:r>
              <w:t>М</w:t>
            </w:r>
            <w:r w:rsidRPr="00767132">
              <w:t>етрическая величина, определяющая конкурентоспособность товара на рынке</w:t>
            </w:r>
            <w:r>
              <w:t xml:space="preserve"> - …</w:t>
            </w:r>
          </w:p>
        </w:tc>
        <w:tc>
          <w:tcPr>
            <w:tcW w:w="3934" w:type="dxa"/>
          </w:tcPr>
          <w:p w:rsidR="00526F3B" w:rsidRDefault="00526F3B" w:rsidP="00280741">
            <w:r>
              <w:t>1 рентабельность</w:t>
            </w:r>
          </w:p>
          <w:p w:rsidR="00526F3B" w:rsidRDefault="00526F3B" w:rsidP="00280741">
            <w:r>
              <w:t>2 конкурентоспособность</w:t>
            </w:r>
          </w:p>
          <w:p w:rsidR="00526F3B" w:rsidRDefault="00526F3B" w:rsidP="00280741">
            <w:r>
              <w:t>3 рейтинг*</w:t>
            </w:r>
          </w:p>
          <w:p w:rsidR="00526F3B" w:rsidRDefault="00526F3B" w:rsidP="00280741">
            <w:r>
              <w:t>4 платежеспособность</w:t>
            </w:r>
          </w:p>
        </w:tc>
      </w:tr>
      <w:tr w:rsidR="00526F3B" w:rsidTr="00280741">
        <w:tc>
          <w:tcPr>
            <w:tcW w:w="534" w:type="dxa"/>
          </w:tcPr>
          <w:p w:rsidR="00526F3B" w:rsidRDefault="00526F3B" w:rsidP="00280741">
            <w:r>
              <w:t>57</w:t>
            </w:r>
          </w:p>
        </w:tc>
        <w:tc>
          <w:tcPr>
            <w:tcW w:w="5103" w:type="dxa"/>
          </w:tcPr>
          <w:p w:rsidR="00526F3B" w:rsidRDefault="00526F3B" w:rsidP="00280741">
            <w:r>
              <w:t>На рисунке изображена схема технического процесса … в АСОБИ.</w:t>
            </w:r>
          </w:p>
          <w:p w:rsidR="00526F3B" w:rsidRDefault="00526F3B" w:rsidP="00280741">
            <w:r>
              <w:rPr>
                <w:noProof/>
                <w:lang w:eastAsia="ru-RU"/>
              </w:rPr>
              <w:lastRenderedPageBreak/>
              <w:drawing>
                <wp:inline distT="0" distB="0" distL="0" distR="0">
                  <wp:extent cx="3017448" cy="2609677"/>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srcRect/>
                          <a:stretch>
                            <a:fillRect/>
                          </a:stretch>
                        </pic:blipFill>
                        <pic:spPr bwMode="auto">
                          <a:xfrm>
                            <a:off x="0" y="0"/>
                            <a:ext cx="3020963" cy="2612717"/>
                          </a:xfrm>
                          <a:prstGeom prst="rect">
                            <a:avLst/>
                          </a:prstGeom>
                          <a:noFill/>
                          <a:ln w="9525">
                            <a:noFill/>
                            <a:miter lim="800000"/>
                            <a:headEnd/>
                            <a:tailEnd/>
                          </a:ln>
                        </pic:spPr>
                      </pic:pic>
                    </a:graphicData>
                  </a:graphic>
                </wp:inline>
              </w:drawing>
            </w:r>
          </w:p>
        </w:tc>
        <w:tc>
          <w:tcPr>
            <w:tcW w:w="3934" w:type="dxa"/>
          </w:tcPr>
          <w:p w:rsidR="00526F3B" w:rsidRDefault="00526F3B" w:rsidP="00280741">
            <w:r>
              <w:lastRenderedPageBreak/>
              <w:t>1 начисления процентов</w:t>
            </w:r>
          </w:p>
          <w:p w:rsidR="00526F3B" w:rsidRDefault="00526F3B" w:rsidP="00280741">
            <w:r>
              <w:t>2 обработки счетов</w:t>
            </w:r>
          </w:p>
          <w:p w:rsidR="00526F3B" w:rsidRDefault="00526F3B" w:rsidP="00280741">
            <w:r>
              <w:t>3 обработки платежных документов*</w:t>
            </w:r>
          </w:p>
          <w:p w:rsidR="00526F3B" w:rsidRDefault="00526F3B" w:rsidP="00280741">
            <w:r>
              <w:t>4 обработки поручений</w:t>
            </w:r>
          </w:p>
        </w:tc>
      </w:tr>
      <w:tr w:rsidR="00526F3B" w:rsidTr="00280741">
        <w:tc>
          <w:tcPr>
            <w:tcW w:w="534" w:type="dxa"/>
          </w:tcPr>
          <w:p w:rsidR="00526F3B" w:rsidRDefault="00526F3B" w:rsidP="00280741">
            <w:r>
              <w:lastRenderedPageBreak/>
              <w:t>58</w:t>
            </w:r>
          </w:p>
        </w:tc>
        <w:tc>
          <w:tcPr>
            <w:tcW w:w="5103" w:type="dxa"/>
          </w:tcPr>
          <w:p w:rsidR="00526F3B" w:rsidRDefault="00526F3B" w:rsidP="00280741">
            <w:r>
              <w:t>На рисунке изображена:</w:t>
            </w:r>
          </w:p>
          <w:p w:rsidR="00526F3B" w:rsidRPr="00A677AA" w:rsidRDefault="00526F3B" w:rsidP="00280741">
            <w:r w:rsidRPr="00854DC1">
              <w:rPr>
                <w:sz w:val="28"/>
                <w:szCs w:val="28"/>
              </w:rPr>
              <w:object w:dxaOrig="6678" w:dyaOrig="7692">
                <v:shape id="_x0000_i1039" type="#_x0000_t75" style="width:242.8pt;height:217.65pt" o:ole="">
                  <v:imagedata r:id="rId95" o:title=""/>
                </v:shape>
                <o:OLEObject Type="Embed" ProgID="Word.Picture.8" ShapeID="_x0000_i1039" DrawAspect="Content" ObjectID="_1336467404" r:id="rId96"/>
              </w:object>
            </w:r>
          </w:p>
        </w:tc>
        <w:tc>
          <w:tcPr>
            <w:tcW w:w="3934" w:type="dxa"/>
          </w:tcPr>
          <w:p w:rsidR="00526F3B" w:rsidRDefault="00526F3B" w:rsidP="00280741">
            <w:r>
              <w:t>1 схема данных</w:t>
            </w:r>
          </w:p>
          <w:p w:rsidR="00526F3B" w:rsidRDefault="00526F3B" w:rsidP="00280741">
            <w:r>
              <w:t>2 схема работы</w:t>
            </w:r>
          </w:p>
          <w:p w:rsidR="00526F3B" w:rsidRDefault="00526F3B" w:rsidP="00280741">
            <w:r>
              <w:t>3 схема взаимодействия модулей*</w:t>
            </w:r>
          </w:p>
          <w:p w:rsidR="00526F3B" w:rsidRDefault="00526F3B" w:rsidP="00280741">
            <w:r>
              <w:t>4 орг структура</w:t>
            </w:r>
          </w:p>
        </w:tc>
      </w:tr>
      <w:tr w:rsidR="00526F3B" w:rsidTr="00280741">
        <w:tc>
          <w:tcPr>
            <w:tcW w:w="534" w:type="dxa"/>
          </w:tcPr>
          <w:p w:rsidR="00526F3B" w:rsidRDefault="00526F3B" w:rsidP="00280741">
            <w:r>
              <w:t>59</w:t>
            </w:r>
          </w:p>
        </w:tc>
        <w:tc>
          <w:tcPr>
            <w:tcW w:w="5103" w:type="dxa"/>
          </w:tcPr>
          <w:p w:rsidR="00526F3B" w:rsidRDefault="00526F3B" w:rsidP="00280741">
            <w:r w:rsidRPr="00A677AA">
              <w:t>На рисунке изображен</w:t>
            </w:r>
            <w:r>
              <w:t>а</w:t>
            </w:r>
            <w:r w:rsidRPr="00A677AA">
              <w:t xml:space="preserve">: </w:t>
            </w:r>
            <w:r w:rsidRPr="00854DC1">
              <w:rPr>
                <w:sz w:val="28"/>
                <w:lang w:val="en-US"/>
              </w:rPr>
              <w:object w:dxaOrig="8931" w:dyaOrig="9669">
                <v:shape id="_x0000_i1040" type="#_x0000_t75" style="width:241.95pt;height:261.2pt" o:ole="">
                  <v:imagedata r:id="rId97" o:title=""/>
                </v:shape>
                <o:OLEObject Type="Embed" ProgID="Word.Picture.8" ShapeID="_x0000_i1040" DrawAspect="Content" ObjectID="_1336467405" r:id="rId98"/>
              </w:object>
            </w:r>
          </w:p>
        </w:tc>
        <w:tc>
          <w:tcPr>
            <w:tcW w:w="3934" w:type="dxa"/>
          </w:tcPr>
          <w:p w:rsidR="00526F3B" w:rsidRDefault="00526F3B" w:rsidP="00280741">
            <w:r>
              <w:lastRenderedPageBreak/>
              <w:t>1 схема данных</w:t>
            </w:r>
          </w:p>
          <w:p w:rsidR="00526F3B" w:rsidRDefault="00526F3B" w:rsidP="00280741">
            <w:r>
              <w:t>2 схема работы</w:t>
            </w:r>
          </w:p>
          <w:p w:rsidR="00526F3B" w:rsidRDefault="00526F3B" w:rsidP="00280741">
            <w:r>
              <w:t>3 схема взаимодействия модулей</w:t>
            </w:r>
          </w:p>
          <w:p w:rsidR="00526F3B" w:rsidRDefault="00526F3B" w:rsidP="00280741">
            <w:r>
              <w:t>4 орг структура*</w:t>
            </w:r>
          </w:p>
        </w:tc>
      </w:tr>
      <w:tr w:rsidR="00526F3B" w:rsidTr="00280741">
        <w:tc>
          <w:tcPr>
            <w:tcW w:w="534" w:type="dxa"/>
          </w:tcPr>
          <w:p w:rsidR="00526F3B" w:rsidRDefault="00526F3B" w:rsidP="00280741">
            <w:r>
              <w:lastRenderedPageBreak/>
              <w:t>60</w:t>
            </w:r>
          </w:p>
        </w:tc>
        <w:tc>
          <w:tcPr>
            <w:tcW w:w="5103" w:type="dxa"/>
          </w:tcPr>
          <w:p w:rsidR="00526F3B" w:rsidRDefault="00526F3B" w:rsidP="00280741">
            <w:r>
              <w:t>На рисунке изображена:</w:t>
            </w:r>
          </w:p>
          <w:p w:rsidR="00526F3B" w:rsidRDefault="00526F3B" w:rsidP="00280741">
            <w:r>
              <w:rPr>
                <w:noProof/>
                <w:lang w:eastAsia="ru-RU"/>
              </w:rPr>
              <w:drawing>
                <wp:inline distT="0" distB="0" distL="0" distR="0">
                  <wp:extent cx="3051954" cy="1890972"/>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9"/>
                          <a:srcRect/>
                          <a:stretch>
                            <a:fillRect/>
                          </a:stretch>
                        </pic:blipFill>
                        <pic:spPr bwMode="auto">
                          <a:xfrm>
                            <a:off x="0" y="0"/>
                            <a:ext cx="3055113" cy="1892929"/>
                          </a:xfrm>
                          <a:prstGeom prst="rect">
                            <a:avLst/>
                          </a:prstGeom>
                          <a:noFill/>
                          <a:ln w="9525">
                            <a:noFill/>
                            <a:miter lim="800000"/>
                            <a:headEnd/>
                            <a:tailEnd/>
                          </a:ln>
                        </pic:spPr>
                      </pic:pic>
                    </a:graphicData>
                  </a:graphic>
                </wp:inline>
              </w:drawing>
            </w:r>
          </w:p>
        </w:tc>
        <w:tc>
          <w:tcPr>
            <w:tcW w:w="3934" w:type="dxa"/>
          </w:tcPr>
          <w:p w:rsidR="00526F3B" w:rsidRDefault="00526F3B" w:rsidP="00280741">
            <w:r>
              <w:t>1 схема данных*</w:t>
            </w:r>
          </w:p>
          <w:p w:rsidR="00526F3B" w:rsidRDefault="00526F3B" w:rsidP="00280741">
            <w:r>
              <w:t>2 схема работы</w:t>
            </w:r>
          </w:p>
          <w:p w:rsidR="00526F3B" w:rsidRDefault="00526F3B" w:rsidP="00280741">
            <w:r>
              <w:t>3 схема взаимодействия модулей</w:t>
            </w:r>
          </w:p>
          <w:p w:rsidR="00526F3B" w:rsidRDefault="00526F3B" w:rsidP="00280741">
            <w:r>
              <w:t>4 орг структура</w:t>
            </w:r>
          </w:p>
        </w:tc>
      </w:tr>
      <w:tr w:rsidR="00526F3B" w:rsidTr="00280741">
        <w:tc>
          <w:tcPr>
            <w:tcW w:w="534" w:type="dxa"/>
          </w:tcPr>
          <w:p w:rsidR="00526F3B" w:rsidRDefault="00526F3B" w:rsidP="00280741">
            <w:r>
              <w:t>61</w:t>
            </w:r>
          </w:p>
        </w:tc>
        <w:tc>
          <w:tcPr>
            <w:tcW w:w="5103" w:type="dxa"/>
          </w:tcPr>
          <w:p w:rsidR="00526F3B" w:rsidRDefault="00280741" w:rsidP="00280741">
            <w:r>
              <w:t>На рисунке изображена:</w:t>
            </w:r>
            <w:r w:rsidR="00526F3B">
              <w:rPr>
                <w:noProof/>
                <w:lang w:eastAsia="ru-RU"/>
              </w:rPr>
              <w:drawing>
                <wp:inline distT="0" distB="0" distL="0" distR="0">
                  <wp:extent cx="3001047" cy="3062377"/>
                  <wp:effectExtent l="19050" t="0" r="8853"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0"/>
                          <a:srcRect/>
                          <a:stretch>
                            <a:fillRect/>
                          </a:stretch>
                        </pic:blipFill>
                        <pic:spPr bwMode="auto">
                          <a:xfrm>
                            <a:off x="0" y="0"/>
                            <a:ext cx="3011233" cy="3072772"/>
                          </a:xfrm>
                          <a:prstGeom prst="rect">
                            <a:avLst/>
                          </a:prstGeom>
                          <a:noFill/>
                          <a:ln w="9525">
                            <a:noFill/>
                            <a:miter lim="800000"/>
                            <a:headEnd/>
                            <a:tailEnd/>
                          </a:ln>
                        </pic:spPr>
                      </pic:pic>
                    </a:graphicData>
                  </a:graphic>
                </wp:inline>
              </w:drawing>
            </w:r>
          </w:p>
        </w:tc>
        <w:tc>
          <w:tcPr>
            <w:tcW w:w="3934" w:type="dxa"/>
          </w:tcPr>
          <w:p w:rsidR="00526F3B" w:rsidRDefault="00526F3B" w:rsidP="00280741">
            <w:r>
              <w:t>1 схема данных</w:t>
            </w:r>
          </w:p>
          <w:p w:rsidR="00526F3B" w:rsidRDefault="00526F3B" w:rsidP="00280741">
            <w:r>
              <w:t>2 схема работы*</w:t>
            </w:r>
          </w:p>
          <w:p w:rsidR="00526F3B" w:rsidRDefault="00526F3B" w:rsidP="00280741">
            <w:r>
              <w:t>3 схема взаимодействия модулей</w:t>
            </w:r>
          </w:p>
          <w:p w:rsidR="00526F3B" w:rsidRDefault="00526F3B" w:rsidP="00280741">
            <w:r>
              <w:t>4 орг структура</w:t>
            </w:r>
          </w:p>
        </w:tc>
      </w:tr>
      <w:tr w:rsidR="00526F3B" w:rsidTr="00280741">
        <w:tc>
          <w:tcPr>
            <w:tcW w:w="534" w:type="dxa"/>
          </w:tcPr>
          <w:p w:rsidR="00526F3B" w:rsidRDefault="00526F3B" w:rsidP="00280741">
            <w:r>
              <w:lastRenderedPageBreak/>
              <w:t>62</w:t>
            </w:r>
          </w:p>
        </w:tc>
        <w:tc>
          <w:tcPr>
            <w:tcW w:w="5103" w:type="dxa"/>
          </w:tcPr>
          <w:p w:rsidR="00526F3B" w:rsidRDefault="00526F3B" w:rsidP="00280741">
            <w:r>
              <w:rPr>
                <w:rFonts w:ascii="Times New Roman" w:hAnsi="Times New Roman"/>
              </w:rPr>
              <w:t>Статистические задачи, с точки зрения пользователя, по своему назначению подразделяются…</w:t>
            </w:r>
          </w:p>
        </w:tc>
        <w:tc>
          <w:tcPr>
            <w:tcW w:w="3934" w:type="dxa"/>
          </w:tcPr>
          <w:p w:rsidR="00526F3B" w:rsidRDefault="00526F3B" w:rsidP="00280741">
            <w:r>
              <w:t>1 на задачи математического и информационного обеспечения</w:t>
            </w:r>
          </w:p>
          <w:p w:rsidR="00526F3B" w:rsidRDefault="00526F3B" w:rsidP="00280741">
            <w:r>
              <w:t>2 на регламентные задачи и задача математического обеспечения</w:t>
            </w:r>
          </w:p>
          <w:p w:rsidR="00526F3B" w:rsidRDefault="00526F3B" w:rsidP="00280741">
            <w:r>
              <w:t xml:space="preserve">3 </w:t>
            </w:r>
            <w:r>
              <w:rPr>
                <w:rFonts w:ascii="Times New Roman" w:hAnsi="Times New Roman"/>
              </w:rPr>
              <w:t>регламентные задачи и задачи информационного обслуживания *</w:t>
            </w:r>
          </w:p>
          <w:p w:rsidR="00526F3B" w:rsidRDefault="00526F3B" w:rsidP="00280741">
            <w:r>
              <w:t>4 нет верных ответов</w:t>
            </w:r>
          </w:p>
        </w:tc>
      </w:tr>
      <w:tr w:rsidR="00526F3B" w:rsidTr="00280741">
        <w:tc>
          <w:tcPr>
            <w:tcW w:w="534" w:type="dxa"/>
          </w:tcPr>
          <w:p w:rsidR="00526F3B" w:rsidRDefault="00526F3B" w:rsidP="00280741">
            <w:r>
              <w:t>63</w:t>
            </w:r>
          </w:p>
        </w:tc>
        <w:tc>
          <w:tcPr>
            <w:tcW w:w="5103" w:type="dxa"/>
          </w:tcPr>
          <w:p w:rsidR="00526F3B" w:rsidRDefault="00526F3B" w:rsidP="00280741">
            <w:r>
              <w:rPr>
                <w:rFonts w:ascii="Times New Roman" w:hAnsi="Times New Roman"/>
              </w:rPr>
              <w:t>В системных КЭОИ для решения задачи используется</w:t>
            </w:r>
          </w:p>
        </w:tc>
        <w:tc>
          <w:tcPr>
            <w:tcW w:w="3934" w:type="dxa"/>
          </w:tcPr>
          <w:p w:rsidR="00526F3B" w:rsidRDefault="00526F3B" w:rsidP="00280741">
            <w:r>
              <w:t xml:space="preserve">1 </w:t>
            </w:r>
            <w:r>
              <w:rPr>
                <w:rFonts w:ascii="Times New Roman" w:hAnsi="Times New Roman"/>
              </w:rPr>
              <w:t>типовая информационная технология на всех уровнях</w:t>
            </w:r>
            <w:r w:rsidR="00280741">
              <w:rPr>
                <w:rFonts w:ascii="Times New Roman" w:hAnsi="Times New Roman"/>
              </w:rPr>
              <w:t xml:space="preserve"> </w:t>
            </w:r>
            <w:r>
              <w:rPr>
                <w:rFonts w:ascii="Times New Roman" w:hAnsi="Times New Roman"/>
              </w:rPr>
              <w:t>с обменом данными между уровнями на технических носителях и по каналам связи *</w:t>
            </w:r>
          </w:p>
          <w:p w:rsidR="00526F3B" w:rsidRDefault="00526F3B" w:rsidP="00280741">
            <w:r>
              <w:t xml:space="preserve">2 </w:t>
            </w:r>
            <w:r>
              <w:rPr>
                <w:rFonts w:ascii="Times New Roman" w:hAnsi="Times New Roman"/>
              </w:rPr>
              <w:t>первичные отчеты предприятий и организаций, которые направляются сразу на соответствующий уровень, где и производится обработка</w:t>
            </w:r>
          </w:p>
          <w:p w:rsidR="00526F3B" w:rsidRDefault="00526F3B" w:rsidP="00280741">
            <w:r>
              <w:t>3 оба верны</w:t>
            </w:r>
          </w:p>
          <w:p w:rsidR="00526F3B" w:rsidRDefault="00526F3B" w:rsidP="00280741">
            <w:r>
              <w:t>4 нет верных ответов</w:t>
            </w:r>
          </w:p>
        </w:tc>
      </w:tr>
      <w:tr w:rsidR="00526F3B" w:rsidTr="00280741">
        <w:tc>
          <w:tcPr>
            <w:tcW w:w="534" w:type="dxa"/>
          </w:tcPr>
          <w:p w:rsidR="00526F3B" w:rsidRDefault="00526F3B" w:rsidP="00280741">
            <w:r>
              <w:t>64</w:t>
            </w:r>
          </w:p>
        </w:tc>
        <w:tc>
          <w:tcPr>
            <w:tcW w:w="5103" w:type="dxa"/>
          </w:tcPr>
          <w:p w:rsidR="00526F3B" w:rsidRDefault="00526F3B" w:rsidP="00280741">
            <w:r>
              <w:t>Что обеспечивает решение статистических задач?</w:t>
            </w:r>
          </w:p>
        </w:tc>
        <w:tc>
          <w:tcPr>
            <w:tcW w:w="3934" w:type="dxa"/>
          </w:tcPr>
          <w:p w:rsidR="00526F3B" w:rsidRDefault="00526F3B" w:rsidP="00280741">
            <w:r>
              <w:t>1 оба ответа верны *</w:t>
            </w:r>
          </w:p>
          <w:p w:rsidR="00526F3B" w:rsidRDefault="00526F3B" w:rsidP="00280741">
            <w:r>
              <w:t>2 Автоматизированные регистры</w:t>
            </w:r>
          </w:p>
          <w:p w:rsidR="00526F3B" w:rsidRDefault="00526F3B" w:rsidP="00280741">
            <w:r>
              <w:t>3 Автоматизированные банки данных</w:t>
            </w:r>
          </w:p>
        </w:tc>
      </w:tr>
      <w:tr w:rsidR="00526F3B" w:rsidTr="00280741">
        <w:tc>
          <w:tcPr>
            <w:tcW w:w="534" w:type="dxa"/>
          </w:tcPr>
          <w:p w:rsidR="00526F3B" w:rsidRDefault="00526F3B" w:rsidP="00280741">
            <w:r>
              <w:t>65</w:t>
            </w:r>
          </w:p>
        </w:tc>
        <w:tc>
          <w:tcPr>
            <w:tcW w:w="5103" w:type="dxa"/>
          </w:tcPr>
          <w:p w:rsidR="00526F3B" w:rsidRDefault="00526F3B" w:rsidP="00280741">
            <w:r>
              <w:t>Какие различают виды КЭОИ (</w:t>
            </w:r>
            <w:r>
              <w:rPr>
                <w:rFonts w:ascii="Times New Roman" w:hAnsi="Times New Roman"/>
              </w:rPr>
              <w:t>комплексы электронной обработки информации</w:t>
            </w:r>
            <w:r>
              <w:t>)?</w:t>
            </w:r>
          </w:p>
        </w:tc>
        <w:tc>
          <w:tcPr>
            <w:tcW w:w="3934" w:type="dxa"/>
          </w:tcPr>
          <w:p w:rsidR="00526F3B" w:rsidRDefault="00526F3B" w:rsidP="00280741">
            <w:r>
              <w:t>1 локальные*</w:t>
            </w:r>
          </w:p>
          <w:p w:rsidR="00526F3B" w:rsidRDefault="00526F3B" w:rsidP="00280741">
            <w:r>
              <w:t>2 системные*</w:t>
            </w:r>
          </w:p>
          <w:p w:rsidR="00526F3B" w:rsidRDefault="00526F3B" w:rsidP="00280741">
            <w:r>
              <w:t>3 глобальные</w:t>
            </w:r>
          </w:p>
          <w:p w:rsidR="00526F3B" w:rsidRDefault="00526F3B" w:rsidP="00280741">
            <w:r>
              <w:t>4 все верны</w:t>
            </w:r>
          </w:p>
        </w:tc>
      </w:tr>
      <w:tr w:rsidR="00526F3B" w:rsidTr="00280741">
        <w:tc>
          <w:tcPr>
            <w:tcW w:w="534" w:type="dxa"/>
          </w:tcPr>
          <w:p w:rsidR="00526F3B" w:rsidRDefault="00526F3B" w:rsidP="00280741">
            <w:r>
              <w:t>66</w:t>
            </w:r>
          </w:p>
        </w:tc>
        <w:tc>
          <w:tcPr>
            <w:tcW w:w="5103" w:type="dxa"/>
          </w:tcPr>
          <w:p w:rsidR="00526F3B" w:rsidRDefault="00526F3B" w:rsidP="00280741">
            <w:r>
              <w:t xml:space="preserve">То лежит в основе </w:t>
            </w:r>
            <w:r>
              <w:rPr>
                <w:rFonts w:ascii="Times New Roman" w:hAnsi="Times New Roman"/>
              </w:rPr>
              <w:t>построения архитектуры БДП (Банка данных показателей)</w:t>
            </w:r>
          </w:p>
        </w:tc>
        <w:tc>
          <w:tcPr>
            <w:tcW w:w="3934" w:type="dxa"/>
          </w:tcPr>
          <w:p w:rsidR="00526F3B" w:rsidRDefault="00526F3B" w:rsidP="00280741">
            <w:r>
              <w:t xml:space="preserve">1 нет верного ответа </w:t>
            </w:r>
          </w:p>
          <w:p w:rsidR="00526F3B" w:rsidRDefault="00526F3B" w:rsidP="00280741">
            <w:r>
              <w:t>2 объектно-ориентированный подход</w:t>
            </w:r>
          </w:p>
          <w:p w:rsidR="00526F3B" w:rsidRDefault="00526F3B" w:rsidP="00280741">
            <w:r>
              <w:t>3</w:t>
            </w:r>
            <w:r>
              <w:rPr>
                <w:rFonts w:ascii="Times New Roman" w:hAnsi="Times New Roman"/>
              </w:rPr>
              <w:t xml:space="preserve"> объектно-связный подход построения модели данных *</w:t>
            </w:r>
          </w:p>
        </w:tc>
      </w:tr>
      <w:tr w:rsidR="00526F3B" w:rsidTr="00280741">
        <w:tc>
          <w:tcPr>
            <w:tcW w:w="534" w:type="dxa"/>
          </w:tcPr>
          <w:p w:rsidR="00526F3B" w:rsidRDefault="00526F3B" w:rsidP="00280741">
            <w:r>
              <w:t>67</w:t>
            </w:r>
          </w:p>
        </w:tc>
        <w:tc>
          <w:tcPr>
            <w:tcW w:w="5103" w:type="dxa"/>
          </w:tcPr>
          <w:p w:rsidR="00526F3B" w:rsidRDefault="00526F3B" w:rsidP="00280741">
            <w:r>
              <w:t>Что содержит информационный фонд КАБСД (</w:t>
            </w:r>
            <w:r>
              <w:rPr>
                <w:rFonts w:ascii="Times New Roman" w:hAnsi="Times New Roman"/>
              </w:rPr>
              <w:t>коммерческий автоматизированный банк статистических данных</w:t>
            </w:r>
            <w:r>
              <w:t>)</w:t>
            </w:r>
          </w:p>
        </w:tc>
        <w:tc>
          <w:tcPr>
            <w:tcW w:w="3934" w:type="dxa"/>
          </w:tcPr>
          <w:p w:rsidR="00526F3B" w:rsidRDefault="00526F3B" w:rsidP="00280741">
            <w:r>
              <w:t xml:space="preserve">1 </w:t>
            </w:r>
            <w:r>
              <w:rPr>
                <w:rFonts w:ascii="Times New Roman" w:hAnsi="Times New Roman"/>
              </w:rPr>
              <w:t>фактографическая БД*</w:t>
            </w:r>
          </w:p>
          <w:p w:rsidR="00526F3B" w:rsidRDefault="00526F3B" w:rsidP="00280741">
            <w:r>
              <w:t xml:space="preserve">2 </w:t>
            </w:r>
            <w:r>
              <w:rPr>
                <w:rFonts w:ascii="Times New Roman" w:hAnsi="Times New Roman"/>
              </w:rPr>
              <w:t>документальная БД*</w:t>
            </w:r>
          </w:p>
          <w:p w:rsidR="00526F3B" w:rsidRDefault="00526F3B" w:rsidP="00280741">
            <w:r>
              <w:t>3 БД показателей</w:t>
            </w:r>
          </w:p>
          <w:p w:rsidR="00526F3B" w:rsidRDefault="00526F3B" w:rsidP="00280741">
            <w:r>
              <w:t>4 все ответы верны</w:t>
            </w:r>
          </w:p>
        </w:tc>
      </w:tr>
      <w:tr w:rsidR="00526F3B" w:rsidTr="00280741">
        <w:tc>
          <w:tcPr>
            <w:tcW w:w="534" w:type="dxa"/>
          </w:tcPr>
          <w:p w:rsidR="00526F3B" w:rsidRDefault="00526F3B" w:rsidP="00280741">
            <w:r>
              <w:t>68</w:t>
            </w:r>
          </w:p>
        </w:tc>
        <w:tc>
          <w:tcPr>
            <w:tcW w:w="5103" w:type="dxa"/>
          </w:tcPr>
          <w:p w:rsidR="00526F3B" w:rsidRDefault="00526F3B" w:rsidP="00280741">
            <w:r>
              <w:rPr>
                <w:rFonts w:ascii="Times New Roman" w:hAnsi="Times New Roman"/>
              </w:rPr>
              <w:t xml:space="preserve">Минимальной логической единицей данных в </w:t>
            </w:r>
            <w:r>
              <w:rPr>
                <w:rFonts w:ascii="Times New Roman" w:hAnsi="Times New Roman"/>
              </w:rPr>
              <w:lastRenderedPageBreak/>
              <w:t>фактографической БД является…</w:t>
            </w:r>
          </w:p>
        </w:tc>
        <w:tc>
          <w:tcPr>
            <w:tcW w:w="3934" w:type="dxa"/>
          </w:tcPr>
          <w:p w:rsidR="00526F3B" w:rsidRDefault="00526F3B" w:rsidP="00280741">
            <w:r>
              <w:lastRenderedPageBreak/>
              <w:t>1 информационный показатель</w:t>
            </w:r>
          </w:p>
          <w:p w:rsidR="00526F3B" w:rsidRDefault="00526F3B" w:rsidP="00280741">
            <w:r>
              <w:lastRenderedPageBreak/>
              <w:t>2 экономический показатель</w:t>
            </w:r>
          </w:p>
          <w:p w:rsidR="00526F3B" w:rsidRDefault="00526F3B" w:rsidP="00280741">
            <w:r>
              <w:t xml:space="preserve">3 </w:t>
            </w:r>
            <w:r>
              <w:rPr>
                <w:rFonts w:ascii="Times New Roman" w:hAnsi="Times New Roman"/>
              </w:rPr>
              <w:t>статистический показатель*</w:t>
            </w:r>
          </w:p>
        </w:tc>
      </w:tr>
      <w:tr w:rsidR="00526F3B" w:rsidTr="00280741">
        <w:tc>
          <w:tcPr>
            <w:tcW w:w="534" w:type="dxa"/>
          </w:tcPr>
          <w:p w:rsidR="00526F3B" w:rsidRDefault="00526F3B" w:rsidP="00280741">
            <w:r>
              <w:lastRenderedPageBreak/>
              <w:t>69</w:t>
            </w:r>
          </w:p>
        </w:tc>
        <w:tc>
          <w:tcPr>
            <w:tcW w:w="5103" w:type="dxa"/>
          </w:tcPr>
          <w:p w:rsidR="00526F3B" w:rsidRDefault="00526F3B" w:rsidP="00280741">
            <w:r>
              <w:t xml:space="preserve">Что является </w:t>
            </w:r>
            <w:r>
              <w:rPr>
                <w:rFonts w:ascii="Times New Roman" w:hAnsi="Times New Roman"/>
              </w:rPr>
              <w:t>информационным средством навигации в КАБСД?</w:t>
            </w:r>
          </w:p>
        </w:tc>
        <w:tc>
          <w:tcPr>
            <w:tcW w:w="3934" w:type="dxa"/>
          </w:tcPr>
          <w:p w:rsidR="00526F3B" w:rsidRDefault="00526F3B" w:rsidP="00280741">
            <w:r>
              <w:t>1 Директории*</w:t>
            </w:r>
          </w:p>
          <w:p w:rsidR="00526F3B" w:rsidRDefault="00526F3B" w:rsidP="00280741">
            <w:r>
              <w:t>2 Рубрики</w:t>
            </w:r>
          </w:p>
          <w:p w:rsidR="00526F3B" w:rsidRDefault="00526F3B" w:rsidP="00280741">
            <w:r>
              <w:t>3 Подрубрики</w:t>
            </w:r>
          </w:p>
        </w:tc>
      </w:tr>
      <w:tr w:rsidR="00526F3B" w:rsidTr="00280741">
        <w:trPr>
          <w:trHeight w:val="1573"/>
        </w:trPr>
        <w:tc>
          <w:tcPr>
            <w:tcW w:w="534" w:type="dxa"/>
          </w:tcPr>
          <w:p w:rsidR="00526F3B" w:rsidRDefault="00526F3B" w:rsidP="00280741">
            <w:r>
              <w:t>70</w:t>
            </w:r>
          </w:p>
        </w:tc>
        <w:tc>
          <w:tcPr>
            <w:tcW w:w="5103" w:type="dxa"/>
          </w:tcPr>
          <w:p w:rsidR="00526F3B" w:rsidRDefault="00526F3B" w:rsidP="00280741">
            <w:r>
              <w:t>Какие существую режимы информационного обслуживания?</w:t>
            </w:r>
          </w:p>
        </w:tc>
        <w:tc>
          <w:tcPr>
            <w:tcW w:w="3934" w:type="dxa"/>
          </w:tcPr>
          <w:p w:rsidR="00526F3B" w:rsidRPr="003F2AD6" w:rsidRDefault="00526F3B" w:rsidP="00280741">
            <w:pPr>
              <w:rPr>
                <w:lang w:val="en-US"/>
              </w:rPr>
            </w:pPr>
            <w:r w:rsidRPr="003F2AD6">
              <w:rPr>
                <w:lang w:val="en-US"/>
              </w:rPr>
              <w:t xml:space="preserve">1 </w:t>
            </w:r>
            <w:r w:rsidRPr="003F2AD6">
              <w:rPr>
                <w:rFonts w:ascii="Times New Roman" w:hAnsi="Times New Roman"/>
                <w:lang w:val="en-US"/>
              </w:rPr>
              <w:t xml:space="preserve">"on-line" </w:t>
            </w:r>
            <w:r>
              <w:rPr>
                <w:rFonts w:ascii="Times New Roman" w:hAnsi="Times New Roman"/>
              </w:rPr>
              <w:t>и</w:t>
            </w:r>
            <w:r w:rsidRPr="003F2AD6">
              <w:rPr>
                <w:rFonts w:ascii="Times New Roman" w:hAnsi="Times New Roman"/>
                <w:lang w:val="en-US"/>
              </w:rPr>
              <w:t xml:space="preserve"> "off-line"*</w:t>
            </w:r>
          </w:p>
          <w:p w:rsidR="00526F3B" w:rsidRDefault="00526F3B" w:rsidP="00280741">
            <w:r>
              <w:t xml:space="preserve">2 </w:t>
            </w:r>
            <w:r>
              <w:rPr>
                <w:rFonts w:ascii="Times New Roman" w:hAnsi="Times New Roman"/>
              </w:rPr>
              <w:t>избирательное распространение информации (ИРИ)*</w:t>
            </w:r>
          </w:p>
          <w:p w:rsidR="00526F3B" w:rsidRDefault="00526F3B" w:rsidP="00280741">
            <w:r>
              <w:t xml:space="preserve">3 </w:t>
            </w:r>
            <w:r w:rsidRPr="003F2AD6">
              <w:rPr>
                <w:rFonts w:ascii="Times New Roman" w:hAnsi="Times New Roman"/>
              </w:rPr>
              <w:t>"</w:t>
            </w:r>
            <w:r w:rsidRPr="003F2AD6">
              <w:rPr>
                <w:rFonts w:ascii="Times New Roman" w:hAnsi="Times New Roman"/>
                <w:lang w:val="en-US"/>
              </w:rPr>
              <w:t>on</w:t>
            </w:r>
            <w:r w:rsidRPr="003F2AD6">
              <w:rPr>
                <w:rFonts w:ascii="Times New Roman" w:hAnsi="Times New Roman"/>
              </w:rPr>
              <w:t>-</w:t>
            </w:r>
            <w:r w:rsidRPr="003F2AD6">
              <w:rPr>
                <w:rFonts w:ascii="Times New Roman" w:hAnsi="Times New Roman"/>
                <w:lang w:val="en-US"/>
              </w:rPr>
              <w:t>line</w:t>
            </w:r>
            <w:r w:rsidRPr="003F2AD6">
              <w:rPr>
                <w:rFonts w:ascii="Times New Roman" w:hAnsi="Times New Roman"/>
              </w:rPr>
              <w:t xml:space="preserve">" </w:t>
            </w:r>
            <w:r>
              <w:t xml:space="preserve">и </w:t>
            </w:r>
            <w:r>
              <w:rPr>
                <w:rFonts w:ascii="Times New Roman" w:hAnsi="Times New Roman"/>
              </w:rPr>
              <w:t>избирательное распространение информации</w:t>
            </w:r>
          </w:p>
          <w:p w:rsidR="00526F3B" w:rsidRDefault="00526F3B" w:rsidP="00280741">
            <w:r>
              <w:t>4 нет верных ответов</w:t>
            </w:r>
          </w:p>
        </w:tc>
      </w:tr>
      <w:tr w:rsidR="00526F3B" w:rsidTr="00280741">
        <w:tc>
          <w:tcPr>
            <w:tcW w:w="534" w:type="dxa"/>
          </w:tcPr>
          <w:p w:rsidR="00526F3B" w:rsidRDefault="00526F3B" w:rsidP="00280741">
            <w:r>
              <w:t>71</w:t>
            </w:r>
          </w:p>
        </w:tc>
        <w:tc>
          <w:tcPr>
            <w:tcW w:w="5103" w:type="dxa"/>
          </w:tcPr>
          <w:p w:rsidR="00526F3B" w:rsidRDefault="00526F3B" w:rsidP="00280741">
            <w:r>
              <w:t>Какие принципы являются основополагающими при создании СИСП?</w:t>
            </w:r>
          </w:p>
        </w:tc>
        <w:tc>
          <w:tcPr>
            <w:tcW w:w="3934" w:type="dxa"/>
          </w:tcPr>
          <w:p w:rsidR="00526F3B" w:rsidRDefault="00526F3B" w:rsidP="00280741">
            <w:r>
              <w:t>1 интеграция в информационную систему учета активов предприятия</w:t>
            </w:r>
          </w:p>
          <w:p w:rsidR="00526F3B" w:rsidRDefault="00526F3B" w:rsidP="00280741">
            <w:r>
              <w:t xml:space="preserve">2 </w:t>
            </w:r>
            <w:r>
              <w:rPr>
                <w:rFonts w:ascii="Times New Roman" w:hAnsi="Times New Roman"/>
              </w:rPr>
              <w:t>интеграция в информационную систему управления предприятием*</w:t>
            </w:r>
          </w:p>
          <w:p w:rsidR="00526F3B" w:rsidRDefault="00526F3B" w:rsidP="00280741">
            <w:r>
              <w:t xml:space="preserve">3 </w:t>
            </w:r>
            <w:r>
              <w:rPr>
                <w:rFonts w:ascii="Times New Roman" w:hAnsi="Times New Roman"/>
              </w:rPr>
              <w:t>интеграция с внешним информационным пространством*</w:t>
            </w:r>
          </w:p>
          <w:p w:rsidR="00526F3B" w:rsidRDefault="00526F3B" w:rsidP="00280741">
            <w:r>
              <w:t>4 не</w:t>
            </w:r>
            <w:r w:rsidR="00891CAB">
              <w:t>т</w:t>
            </w:r>
            <w:r>
              <w:t xml:space="preserve"> верных ответов</w:t>
            </w:r>
          </w:p>
        </w:tc>
      </w:tr>
      <w:tr w:rsidR="00526F3B" w:rsidTr="00280741">
        <w:tc>
          <w:tcPr>
            <w:tcW w:w="534" w:type="dxa"/>
          </w:tcPr>
          <w:p w:rsidR="00526F3B" w:rsidRDefault="00526F3B" w:rsidP="00280741">
            <w:r>
              <w:t>72</w:t>
            </w:r>
          </w:p>
        </w:tc>
        <w:tc>
          <w:tcPr>
            <w:tcW w:w="5103" w:type="dxa"/>
          </w:tcPr>
          <w:p w:rsidR="00526F3B" w:rsidRDefault="00526F3B" w:rsidP="00280741">
            <w:r>
              <w:t>Что входит в этапы создания СИСП?</w:t>
            </w:r>
          </w:p>
        </w:tc>
        <w:tc>
          <w:tcPr>
            <w:tcW w:w="3934" w:type="dxa"/>
          </w:tcPr>
          <w:p w:rsidR="00526F3B" w:rsidRDefault="00526F3B" w:rsidP="00280741">
            <w:r>
              <w:t xml:space="preserve">1 </w:t>
            </w:r>
            <w:r w:rsidRPr="00473D68">
              <w:t>определение информационной потребности руководства предприятия в статистической информации</w:t>
            </w:r>
            <w:r>
              <w:t>*</w:t>
            </w:r>
          </w:p>
          <w:p w:rsidR="00526F3B" w:rsidRDefault="00526F3B" w:rsidP="00280741">
            <w:r>
              <w:t xml:space="preserve">2 </w:t>
            </w:r>
            <w:r w:rsidRPr="00473D68">
              <w:t>разработку принципов с</w:t>
            </w:r>
            <w:r>
              <w:t>оздания и функционирования СИСП*</w:t>
            </w:r>
          </w:p>
          <w:p w:rsidR="00526F3B" w:rsidRDefault="00526F3B" w:rsidP="00280741">
            <w:r>
              <w:t xml:space="preserve">3 </w:t>
            </w:r>
            <w:r w:rsidRPr="00473D68">
              <w:t>внедрение</w:t>
            </w:r>
            <w:r>
              <w:t xml:space="preserve"> СИСП на конкретном предприятии*</w:t>
            </w:r>
          </w:p>
          <w:p w:rsidR="00526F3B" w:rsidRDefault="00526F3B" w:rsidP="00280741">
            <w:r>
              <w:t>4 нет верных ответов</w:t>
            </w:r>
          </w:p>
        </w:tc>
      </w:tr>
    </w:tbl>
    <w:p w:rsidR="00526F3B" w:rsidRDefault="00526F3B" w:rsidP="00526F3B"/>
    <w:p w:rsidR="00526F3B" w:rsidRPr="00496CD6" w:rsidRDefault="00526F3B" w:rsidP="00526F3B"/>
    <w:p w:rsidR="005E5680" w:rsidRDefault="005E5680">
      <w:pPr>
        <w:spacing w:after="0" w:line="240" w:lineRule="auto"/>
        <w:rPr>
          <w:rFonts w:ascii="Cambria" w:eastAsia="Times New Roman" w:hAnsi="Cambria"/>
          <w:b/>
          <w:bCs/>
          <w:kern w:val="32"/>
          <w:sz w:val="40"/>
          <w:szCs w:val="40"/>
        </w:rPr>
      </w:pPr>
      <w:r>
        <w:rPr>
          <w:sz w:val="40"/>
          <w:szCs w:val="40"/>
        </w:rPr>
        <w:br w:type="page"/>
      </w:r>
    </w:p>
    <w:p w:rsidR="0087679D" w:rsidRPr="0087679D" w:rsidRDefault="005E5680" w:rsidP="0087679D">
      <w:pPr>
        <w:pStyle w:val="2"/>
        <w:numPr>
          <w:ilvl w:val="1"/>
          <w:numId w:val="21"/>
        </w:numPr>
        <w:spacing w:after="0"/>
        <w:rPr>
          <w:rFonts w:ascii="Cambria" w:hAnsi="Cambria"/>
          <w:kern w:val="32"/>
          <w:sz w:val="40"/>
          <w:szCs w:val="40"/>
        </w:rPr>
      </w:pPr>
      <w:bookmarkStart w:id="88" w:name="_Toc262725344"/>
      <w:r w:rsidRPr="00496CD6">
        <w:lastRenderedPageBreak/>
        <w:t>Тест в среде easyQuizzy</w:t>
      </w:r>
      <w:bookmarkEnd w:id="88"/>
    </w:p>
    <w:p w:rsidR="0087679D" w:rsidRPr="0087679D" w:rsidRDefault="0087679D" w:rsidP="0087679D">
      <w:pPr>
        <w:rPr>
          <w:kern w:val="32"/>
        </w:rPr>
      </w:pPr>
    </w:p>
    <w:p w:rsidR="005E5680" w:rsidRPr="0087679D" w:rsidRDefault="0087679D" w:rsidP="0087679D">
      <w:pPr>
        <w:rPr>
          <w:rFonts w:eastAsia="Times New Roman"/>
          <w:b/>
          <w:bCs/>
          <w:kern w:val="32"/>
        </w:rPr>
      </w:pPr>
      <w:r>
        <w:rPr>
          <w:noProof/>
          <w:lang w:eastAsia="ru-RU"/>
        </w:rPr>
        <w:drawing>
          <wp:inline distT="0" distB="0" distL="0" distR="0">
            <wp:extent cx="5951058" cy="4551578"/>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1"/>
                    <a:srcRect/>
                    <a:stretch>
                      <a:fillRect/>
                    </a:stretch>
                  </pic:blipFill>
                  <pic:spPr bwMode="auto">
                    <a:xfrm>
                      <a:off x="0" y="0"/>
                      <a:ext cx="5951852" cy="4552185"/>
                    </a:xfrm>
                    <a:prstGeom prst="rect">
                      <a:avLst/>
                    </a:prstGeom>
                    <a:noFill/>
                    <a:ln w="9525">
                      <a:noFill/>
                      <a:miter lim="800000"/>
                      <a:headEnd/>
                      <a:tailEnd/>
                    </a:ln>
                  </pic:spPr>
                </pic:pic>
              </a:graphicData>
            </a:graphic>
          </wp:inline>
        </w:drawing>
      </w:r>
    </w:p>
    <w:p w:rsidR="0087679D" w:rsidRDefault="0087679D">
      <w:pPr>
        <w:spacing w:after="0" w:line="240" w:lineRule="auto"/>
        <w:rPr>
          <w:rFonts w:ascii="Cambria" w:eastAsia="Times New Roman" w:hAnsi="Cambria"/>
          <w:b/>
          <w:bCs/>
          <w:kern w:val="32"/>
          <w:sz w:val="40"/>
          <w:szCs w:val="40"/>
        </w:rPr>
      </w:pPr>
      <w:r>
        <w:rPr>
          <w:sz w:val="40"/>
          <w:szCs w:val="40"/>
        </w:rPr>
        <w:br w:type="page"/>
      </w:r>
    </w:p>
    <w:p w:rsidR="00A75CD9" w:rsidRPr="005E5680" w:rsidRDefault="00A75CD9" w:rsidP="005E5680">
      <w:pPr>
        <w:pStyle w:val="1"/>
        <w:rPr>
          <w:sz w:val="40"/>
          <w:szCs w:val="40"/>
        </w:rPr>
      </w:pPr>
      <w:bookmarkStart w:id="89" w:name="_Toc262725345"/>
      <w:r w:rsidRPr="00A75CD9">
        <w:rPr>
          <w:sz w:val="40"/>
          <w:szCs w:val="40"/>
        </w:rPr>
        <w:lastRenderedPageBreak/>
        <w:t>Приложение 1</w:t>
      </w:r>
      <w:bookmarkEnd w:id="86"/>
      <w:r w:rsidR="005E5680" w:rsidRPr="005E5680">
        <w:rPr>
          <w:sz w:val="40"/>
          <w:szCs w:val="40"/>
        </w:rPr>
        <w:t xml:space="preserve">. </w:t>
      </w:r>
      <w:r w:rsidR="005E5680">
        <w:rPr>
          <w:sz w:val="40"/>
          <w:szCs w:val="40"/>
        </w:rPr>
        <w:t>Анкета для проведения экспертных оценок</w:t>
      </w:r>
      <w:bookmarkEnd w:id="89"/>
    </w:p>
    <w:p w:rsidR="003D5538" w:rsidRPr="003D5538" w:rsidRDefault="003D5538" w:rsidP="003D5538">
      <w:pPr>
        <w:rPr>
          <w:b/>
          <w:sz w:val="32"/>
          <w:szCs w:val="32"/>
        </w:rPr>
      </w:pPr>
      <w:r w:rsidRPr="003D5538">
        <w:rPr>
          <w:b/>
          <w:sz w:val="32"/>
          <w:szCs w:val="32"/>
        </w:rPr>
        <w:t>Проведение экспертной оценки критериев АСКЗ</w:t>
      </w:r>
    </w:p>
    <w:p w:rsidR="003D5538" w:rsidRPr="003D5538" w:rsidRDefault="003D5538" w:rsidP="003D5538">
      <w:pPr>
        <w:rPr>
          <w:b/>
          <w:sz w:val="28"/>
          <w:szCs w:val="28"/>
        </w:rPr>
      </w:pPr>
      <w:r w:rsidRPr="003D5538">
        <w:rPr>
          <w:b/>
          <w:sz w:val="28"/>
          <w:szCs w:val="28"/>
        </w:rPr>
        <w:t>Объект оценки</w:t>
      </w:r>
    </w:p>
    <w:p w:rsidR="003D5538" w:rsidRDefault="003D5538" w:rsidP="003D5538">
      <w:r>
        <w:t xml:space="preserve">Критерии выбора программы для проведения и создания тестов. </w:t>
      </w:r>
    </w:p>
    <w:p w:rsidR="003D5538" w:rsidRPr="003D5538" w:rsidRDefault="003D5538" w:rsidP="003D5538">
      <w:pPr>
        <w:rPr>
          <w:b/>
          <w:sz w:val="28"/>
          <w:szCs w:val="28"/>
        </w:rPr>
      </w:pPr>
      <w:r w:rsidRPr="003D5538">
        <w:rPr>
          <w:b/>
          <w:sz w:val="28"/>
          <w:szCs w:val="28"/>
        </w:rPr>
        <w:t>Таблица оценки</w:t>
      </w:r>
    </w:p>
    <w:tbl>
      <w:tblPr>
        <w:tblW w:w="8400" w:type="dxa"/>
        <w:tblInd w:w="93" w:type="dxa"/>
        <w:tblLook w:val="04A0"/>
      </w:tblPr>
      <w:tblGrid>
        <w:gridCol w:w="700"/>
        <w:gridCol w:w="700"/>
        <w:gridCol w:w="700"/>
        <w:gridCol w:w="700"/>
        <w:gridCol w:w="700"/>
        <w:gridCol w:w="700"/>
        <w:gridCol w:w="700"/>
        <w:gridCol w:w="700"/>
        <w:gridCol w:w="700"/>
        <w:gridCol w:w="700"/>
        <w:gridCol w:w="700"/>
        <w:gridCol w:w="700"/>
      </w:tblGrid>
      <w:tr w:rsidR="003D5538" w:rsidTr="003D5538">
        <w:trPr>
          <w:trHeight w:val="315"/>
        </w:trPr>
        <w:tc>
          <w:tcPr>
            <w:tcW w:w="700" w:type="dxa"/>
            <w:noWrap/>
            <w:vAlign w:val="bottom"/>
            <w:hideMark/>
          </w:tcPr>
          <w:p w:rsidR="003D5538" w:rsidRDefault="003D5538" w:rsidP="003D5538">
            <w:pPr>
              <w:rPr>
                <w:rFonts w:eastAsiaTheme="minorEastAsia"/>
                <w:lang w:eastAsia="ru-RU"/>
              </w:rPr>
            </w:pP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1</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2</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3</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4</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5</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6</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7</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8</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9</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10</w:t>
            </w:r>
          </w:p>
        </w:tc>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11</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1</w:t>
            </w:r>
          </w:p>
        </w:tc>
        <w:tc>
          <w:tcPr>
            <w:tcW w:w="700" w:type="dxa"/>
            <w:tcBorders>
              <w:top w:val="single" w:sz="8" w:space="0" w:color="auto"/>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single" w:sz="8" w:space="0" w:color="auto"/>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2</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3</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4</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5</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6</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7</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8</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9</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10</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c>
          <w:tcPr>
            <w:tcW w:w="700" w:type="dxa"/>
            <w:tcBorders>
              <w:top w:val="nil"/>
              <w:left w:val="nil"/>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r w:rsidR="003D5538" w:rsidTr="003D5538">
        <w:trPr>
          <w:trHeight w:val="300"/>
        </w:trPr>
        <w:tc>
          <w:tcPr>
            <w:tcW w:w="700" w:type="dxa"/>
            <w:noWrap/>
            <w:vAlign w:val="bottom"/>
            <w:hideMark/>
          </w:tcPr>
          <w:p w:rsidR="003D5538" w:rsidRDefault="003D5538" w:rsidP="003D5538">
            <w:pPr>
              <w:rPr>
                <w:rFonts w:eastAsia="Times New Roman"/>
                <w:color w:val="000000"/>
                <w:lang w:eastAsia="ru-RU"/>
              </w:rPr>
            </w:pPr>
            <w:r>
              <w:rPr>
                <w:rFonts w:eastAsia="Times New Roman"/>
                <w:color w:val="000000"/>
                <w:lang w:eastAsia="ru-RU"/>
              </w:rPr>
              <w:t>11</w:t>
            </w:r>
          </w:p>
        </w:tc>
        <w:tc>
          <w:tcPr>
            <w:tcW w:w="700" w:type="dxa"/>
            <w:tcBorders>
              <w:top w:val="nil"/>
              <w:left w:val="single" w:sz="8" w:space="0" w:color="auto"/>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heme="minorEastAsia"/>
                <w:lang w:eastAsia="ru-RU"/>
              </w:rPr>
            </w:pPr>
          </w:p>
        </w:tc>
        <w:tc>
          <w:tcPr>
            <w:tcW w:w="700" w:type="dxa"/>
            <w:tcBorders>
              <w:top w:val="nil"/>
              <w:left w:val="nil"/>
              <w:bottom w:val="single" w:sz="4" w:space="0" w:color="auto"/>
              <w:right w:val="single" w:sz="4" w:space="0" w:color="auto"/>
            </w:tcBorders>
            <w:shd w:val="clear" w:color="auto" w:fill="8DB4E3"/>
            <w:noWrap/>
            <w:vAlign w:val="bottom"/>
            <w:hideMark/>
          </w:tcPr>
          <w:p w:rsidR="003D5538" w:rsidRDefault="003D5538" w:rsidP="003D5538">
            <w:pPr>
              <w:rPr>
                <w:rFonts w:eastAsia="Times New Roman"/>
                <w:color w:val="000000"/>
                <w:lang w:eastAsia="ru-RU"/>
              </w:rPr>
            </w:pPr>
            <w:r>
              <w:rPr>
                <w:rFonts w:eastAsia="Times New Roman"/>
                <w:color w:val="000000"/>
                <w:lang w:eastAsia="ru-RU"/>
              </w:rPr>
              <w:t> </w:t>
            </w:r>
          </w:p>
        </w:tc>
      </w:tr>
    </w:tbl>
    <w:p w:rsidR="003D5538" w:rsidRDefault="003D5538" w:rsidP="003D5538">
      <w:pPr>
        <w:rPr>
          <w:rFonts w:asciiTheme="minorHAnsi" w:hAnsiTheme="minorHAnsi" w:cstheme="minorBidi"/>
        </w:rPr>
      </w:pPr>
    </w:p>
    <w:p w:rsidR="003D5538" w:rsidRPr="003D5538" w:rsidRDefault="003D5538" w:rsidP="003D5538">
      <w:pPr>
        <w:rPr>
          <w:b/>
          <w:sz w:val="28"/>
          <w:szCs w:val="28"/>
        </w:rPr>
      </w:pPr>
      <w:r w:rsidRPr="003D5538">
        <w:rPr>
          <w:b/>
          <w:sz w:val="28"/>
          <w:szCs w:val="28"/>
        </w:rPr>
        <w:t>Алгоритм оценки</w:t>
      </w:r>
    </w:p>
    <w:p w:rsidR="003D5538" w:rsidRDefault="003D5538" w:rsidP="003D5538">
      <w:r>
        <w:t>Оценка происходит путем сравнения двух критериев (критерий расположенный в строке с критерием расположенным в столбе) и проставление соответствующей оценки в таблицу, приведенную выше. Оценки проставляются только в белых ячейках.</w:t>
      </w:r>
    </w:p>
    <w:tbl>
      <w:tblPr>
        <w:tblW w:w="5780" w:type="dxa"/>
        <w:tblInd w:w="93" w:type="dxa"/>
        <w:tblLook w:val="04A0"/>
      </w:tblPr>
      <w:tblGrid>
        <w:gridCol w:w="960"/>
        <w:gridCol w:w="4820"/>
      </w:tblGrid>
      <w:tr w:rsidR="003D5538" w:rsidTr="003D5538">
        <w:trPr>
          <w:trHeight w:val="305"/>
        </w:trPr>
        <w:tc>
          <w:tcPr>
            <w:tcW w:w="960" w:type="dxa"/>
            <w:tcBorders>
              <w:top w:val="single" w:sz="8" w:space="0" w:color="auto"/>
              <w:left w:val="single" w:sz="8" w:space="0" w:color="auto"/>
              <w:bottom w:val="single" w:sz="8"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Оценка</w:t>
            </w:r>
          </w:p>
        </w:tc>
        <w:tc>
          <w:tcPr>
            <w:tcW w:w="4820" w:type="dxa"/>
            <w:tcBorders>
              <w:top w:val="single" w:sz="8" w:space="0" w:color="auto"/>
              <w:left w:val="nil"/>
              <w:bottom w:val="single" w:sz="8" w:space="0" w:color="auto"/>
              <w:right w:val="single" w:sz="8" w:space="0" w:color="000000"/>
            </w:tcBorders>
            <w:vAlign w:val="bottom"/>
            <w:hideMark/>
          </w:tcPr>
          <w:p w:rsidR="003D5538" w:rsidRDefault="003D5538" w:rsidP="003D5538">
            <w:pPr>
              <w:rPr>
                <w:rFonts w:eastAsia="Times New Roman"/>
                <w:color w:val="000000"/>
                <w:lang w:eastAsia="ru-RU"/>
              </w:rPr>
            </w:pPr>
            <w:r>
              <w:rPr>
                <w:rFonts w:eastAsia="Times New Roman"/>
                <w:color w:val="000000"/>
                <w:lang w:eastAsia="ru-RU"/>
              </w:rPr>
              <w:t>Значение</w:t>
            </w:r>
          </w:p>
        </w:tc>
      </w:tr>
      <w:tr w:rsidR="003D5538" w:rsidTr="003D5538">
        <w:trPr>
          <w:trHeight w:val="243"/>
        </w:trPr>
        <w:tc>
          <w:tcPr>
            <w:tcW w:w="960" w:type="dxa"/>
            <w:tcBorders>
              <w:top w:val="nil"/>
              <w:left w:val="single" w:sz="8" w:space="0" w:color="auto"/>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0</w:t>
            </w:r>
          </w:p>
        </w:tc>
        <w:tc>
          <w:tcPr>
            <w:tcW w:w="4820" w:type="dxa"/>
            <w:tcBorders>
              <w:top w:val="nil"/>
              <w:left w:val="nil"/>
              <w:bottom w:val="single" w:sz="4" w:space="0" w:color="auto"/>
              <w:right w:val="single" w:sz="8" w:space="0" w:color="000000"/>
            </w:tcBorders>
            <w:vAlign w:val="bottom"/>
            <w:hideMark/>
          </w:tcPr>
          <w:p w:rsidR="003D5538" w:rsidRDefault="003D5538" w:rsidP="003D5538">
            <w:pPr>
              <w:rPr>
                <w:rFonts w:eastAsia="Times New Roman"/>
                <w:color w:val="000000"/>
                <w:lang w:eastAsia="ru-RU"/>
              </w:rPr>
            </w:pPr>
            <w:r>
              <w:rPr>
                <w:rFonts w:eastAsia="Times New Roman"/>
                <w:color w:val="000000"/>
                <w:lang w:eastAsia="ru-RU"/>
              </w:rPr>
              <w:t>параметр в столбце важнее параметра в строке</w:t>
            </w:r>
          </w:p>
        </w:tc>
      </w:tr>
      <w:tr w:rsidR="003D5538" w:rsidTr="003D5538">
        <w:trPr>
          <w:trHeight w:val="300"/>
        </w:trPr>
        <w:tc>
          <w:tcPr>
            <w:tcW w:w="960" w:type="dxa"/>
            <w:tcBorders>
              <w:top w:val="nil"/>
              <w:left w:val="single" w:sz="8" w:space="0" w:color="auto"/>
              <w:bottom w:val="single" w:sz="4"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1</w:t>
            </w:r>
          </w:p>
        </w:tc>
        <w:tc>
          <w:tcPr>
            <w:tcW w:w="4820" w:type="dxa"/>
            <w:tcBorders>
              <w:top w:val="single" w:sz="4" w:space="0" w:color="auto"/>
              <w:left w:val="nil"/>
              <w:bottom w:val="single" w:sz="4" w:space="0" w:color="auto"/>
              <w:right w:val="single" w:sz="8" w:space="0" w:color="000000"/>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параметры равнозначны</w:t>
            </w:r>
          </w:p>
        </w:tc>
      </w:tr>
      <w:tr w:rsidR="003D5538" w:rsidTr="003D5538">
        <w:trPr>
          <w:trHeight w:val="300"/>
        </w:trPr>
        <w:tc>
          <w:tcPr>
            <w:tcW w:w="960" w:type="dxa"/>
            <w:tcBorders>
              <w:top w:val="nil"/>
              <w:left w:val="single" w:sz="8" w:space="0" w:color="auto"/>
              <w:bottom w:val="single" w:sz="8" w:space="0" w:color="auto"/>
              <w:right w:val="single" w:sz="4" w:space="0" w:color="auto"/>
            </w:tcBorders>
            <w:noWrap/>
            <w:vAlign w:val="bottom"/>
            <w:hideMark/>
          </w:tcPr>
          <w:p w:rsidR="003D5538" w:rsidRDefault="003D5538" w:rsidP="003D5538">
            <w:pPr>
              <w:rPr>
                <w:rFonts w:eastAsia="Times New Roman"/>
                <w:color w:val="000000"/>
                <w:lang w:eastAsia="ru-RU"/>
              </w:rPr>
            </w:pPr>
            <w:r>
              <w:rPr>
                <w:rFonts w:eastAsia="Times New Roman"/>
                <w:color w:val="000000"/>
                <w:lang w:eastAsia="ru-RU"/>
              </w:rPr>
              <w:t>2</w:t>
            </w:r>
          </w:p>
        </w:tc>
        <w:tc>
          <w:tcPr>
            <w:tcW w:w="4820" w:type="dxa"/>
            <w:tcBorders>
              <w:top w:val="single" w:sz="4" w:space="0" w:color="auto"/>
              <w:left w:val="nil"/>
              <w:bottom w:val="single" w:sz="8" w:space="0" w:color="auto"/>
              <w:right w:val="single" w:sz="8" w:space="0" w:color="000000"/>
            </w:tcBorders>
            <w:vAlign w:val="center"/>
            <w:hideMark/>
          </w:tcPr>
          <w:p w:rsidR="003D5538" w:rsidRDefault="003D5538" w:rsidP="003D5538">
            <w:pPr>
              <w:rPr>
                <w:rFonts w:eastAsia="Times New Roman"/>
                <w:color w:val="000000"/>
                <w:lang w:eastAsia="ru-RU"/>
              </w:rPr>
            </w:pPr>
            <w:r>
              <w:rPr>
                <w:rFonts w:eastAsia="Times New Roman"/>
                <w:color w:val="000000"/>
                <w:lang w:eastAsia="ru-RU"/>
              </w:rPr>
              <w:t>параметр в строке важнее параметра в столбце</w:t>
            </w:r>
          </w:p>
        </w:tc>
      </w:tr>
    </w:tbl>
    <w:p w:rsidR="003D5538" w:rsidRDefault="003D5538" w:rsidP="003D5538">
      <w:pPr>
        <w:rPr>
          <w:b/>
          <w:sz w:val="28"/>
          <w:szCs w:val="28"/>
        </w:rPr>
      </w:pPr>
    </w:p>
    <w:p w:rsidR="003D5538" w:rsidRPr="003D5538" w:rsidRDefault="003D5538" w:rsidP="003D5538">
      <w:pPr>
        <w:rPr>
          <w:b/>
          <w:sz w:val="28"/>
          <w:szCs w:val="28"/>
        </w:rPr>
      </w:pPr>
      <w:r w:rsidRPr="003D5538">
        <w:rPr>
          <w:b/>
          <w:sz w:val="28"/>
          <w:szCs w:val="28"/>
        </w:rPr>
        <w:lastRenderedPageBreak/>
        <w:t>Описание критериев</w:t>
      </w:r>
    </w:p>
    <w:tbl>
      <w:tblPr>
        <w:tblStyle w:val="af9"/>
        <w:tblW w:w="0" w:type="auto"/>
        <w:tblLook w:val="04A0"/>
      </w:tblPr>
      <w:tblGrid>
        <w:gridCol w:w="442"/>
        <w:gridCol w:w="2360"/>
        <w:gridCol w:w="6769"/>
      </w:tblGrid>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Наименование</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Описание</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1</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pPr>
              <w:rPr>
                <w:color w:val="000000"/>
              </w:rPr>
            </w:pPr>
            <w:r>
              <w:rPr>
                <w:color w:val="000000"/>
              </w:rPr>
              <w:t>виды вопросов</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Какие виды вопросов могут быть созданы: одиночные, множественные, открытые и т.д.</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2</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дополнительные возможности при создании вопросов</w:t>
            </w:r>
          </w:p>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К дополнительным возможностям могут быть отнесены: добавление различных рисунков, звуков, видео и возможность распределения вопросов по уровням сложности</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3</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настройки теста</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К настройкам теста относятся: определение количество выборки вопросов, порядок выдачи вопросов и ответов в них, время на ответ</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4</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система оценивания</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Данный параметр означает возможность настройки видов оценивания тестов: вывод процентного соотношения, установление ранжирования баллов и т.д.</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5</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безопасность БЗ</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Под безопасностью БЗ понимается защита теста от несанкционированного редактирования студентами</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6</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защита результатов</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Под безопасностью результатов понимается возможность запретить доступ студентов к изменению своих результатов прохождения тестов</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7</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совместимость с другими ПО</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Возможность импорта или экспорта тестов в другие тестовые системы</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8</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интерфейс</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Насколько понятен и прост интерфейс при создании тестов</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9</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доступность ПО</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Под доступностью понимается является ли оно общедоступным, с периодом бесплатного использования или только платным</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10</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дополнительные возможности ПО</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К дополнительным возможностям относятся способность настройки интерфейса и возможность задания описания тесту</w:t>
            </w:r>
          </w:p>
        </w:tc>
      </w:tr>
      <w:tr w:rsidR="003D5538" w:rsidTr="003D5538">
        <w:tc>
          <w:tcPr>
            <w:tcW w:w="4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11</w:t>
            </w:r>
          </w:p>
        </w:tc>
        <w:tc>
          <w:tcPr>
            <w:tcW w:w="2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D5538" w:rsidRDefault="003D5538" w:rsidP="003D5538">
            <w:pPr>
              <w:rPr>
                <w:rFonts w:cstheme="minorBidi"/>
                <w:color w:val="000000"/>
              </w:rPr>
            </w:pPr>
            <w:r>
              <w:rPr>
                <w:color w:val="000000"/>
              </w:rPr>
              <w:t>структурная сложность</w:t>
            </w:r>
          </w:p>
          <w:p w:rsidR="003D5538" w:rsidRDefault="003D5538" w:rsidP="003D5538"/>
        </w:tc>
        <w:tc>
          <w:tcPr>
            <w:tcW w:w="6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D5538" w:rsidRDefault="003D5538" w:rsidP="003D5538">
            <w:r>
              <w:t>Глубина дерева разговора программы</w:t>
            </w:r>
          </w:p>
        </w:tc>
      </w:tr>
    </w:tbl>
    <w:p w:rsidR="003D5538" w:rsidRDefault="003D5538" w:rsidP="003D5538">
      <w:pPr>
        <w:rPr>
          <w:rFonts w:asciiTheme="minorHAnsi" w:hAnsiTheme="minorHAnsi" w:cstheme="minorBidi"/>
        </w:rPr>
      </w:pPr>
    </w:p>
    <w:p w:rsidR="00C956A2" w:rsidRPr="00C956A2" w:rsidRDefault="00C956A2" w:rsidP="003D5538"/>
    <w:p w:rsidR="00A75CD9" w:rsidRDefault="00A75CD9">
      <w:pPr>
        <w:spacing w:after="0" w:line="240" w:lineRule="auto"/>
      </w:pPr>
      <w:r>
        <w:br w:type="page"/>
      </w:r>
    </w:p>
    <w:p w:rsidR="00A75CD9" w:rsidRDefault="00A75CD9" w:rsidP="00A75CD9">
      <w:pPr>
        <w:pStyle w:val="1"/>
        <w:rPr>
          <w:sz w:val="40"/>
          <w:szCs w:val="40"/>
        </w:rPr>
      </w:pPr>
      <w:bookmarkStart w:id="90" w:name="_Toc261882704"/>
      <w:bookmarkStart w:id="91" w:name="_Toc262725346"/>
      <w:r w:rsidRPr="00A75CD9">
        <w:rPr>
          <w:sz w:val="40"/>
          <w:szCs w:val="40"/>
        </w:rPr>
        <w:lastRenderedPageBreak/>
        <w:t>Приложение 2</w:t>
      </w:r>
      <w:bookmarkEnd w:id="90"/>
      <w:r w:rsidR="005E5680">
        <w:rPr>
          <w:sz w:val="40"/>
          <w:szCs w:val="40"/>
        </w:rPr>
        <w:t>. Оценки экспертов</w:t>
      </w:r>
      <w:bookmarkEnd w:id="91"/>
    </w:p>
    <w:p w:rsidR="006114BC" w:rsidRDefault="006114BC" w:rsidP="006114BC">
      <w:pPr>
        <w:rPr>
          <w:b/>
          <w:sz w:val="28"/>
          <w:szCs w:val="28"/>
        </w:rPr>
      </w:pPr>
      <w:r w:rsidRPr="006114BC">
        <w:rPr>
          <w:b/>
          <w:sz w:val="28"/>
          <w:szCs w:val="28"/>
        </w:rPr>
        <w:t>Эксперт 1</w:t>
      </w:r>
    </w:p>
    <w:tbl>
      <w:tblPr>
        <w:tblW w:w="8400" w:type="dxa"/>
        <w:tblInd w:w="91" w:type="dxa"/>
        <w:tblLook w:val="04A0"/>
      </w:tblPr>
      <w:tblGrid>
        <w:gridCol w:w="700"/>
        <w:gridCol w:w="700"/>
        <w:gridCol w:w="700"/>
        <w:gridCol w:w="700"/>
        <w:gridCol w:w="700"/>
        <w:gridCol w:w="700"/>
        <w:gridCol w:w="700"/>
        <w:gridCol w:w="700"/>
        <w:gridCol w:w="700"/>
        <w:gridCol w:w="700"/>
        <w:gridCol w:w="700"/>
        <w:gridCol w:w="700"/>
      </w:tblGrid>
      <w:tr w:rsidR="006114BC" w:rsidRPr="006114BC" w:rsidTr="006114BC">
        <w:trPr>
          <w:trHeight w:val="315"/>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bookmarkStart w:id="92" w:name="RANGE!D13"/>
            <w:r w:rsidRPr="006114BC">
              <w:rPr>
                <w:rFonts w:eastAsia="Times New Roman"/>
                <w:color w:val="000000"/>
                <w:lang w:eastAsia="ru-RU"/>
              </w:rPr>
              <w:t>1</w:t>
            </w:r>
            <w:bookmarkEnd w:id="92"/>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r>
    </w:tbl>
    <w:p w:rsidR="006114BC" w:rsidRPr="006114BC" w:rsidRDefault="006114BC" w:rsidP="006114BC">
      <w:pPr>
        <w:rPr>
          <w:b/>
          <w:sz w:val="28"/>
          <w:szCs w:val="28"/>
        </w:rPr>
      </w:pPr>
    </w:p>
    <w:p w:rsidR="006114BC" w:rsidRDefault="006114BC" w:rsidP="006114BC">
      <w:pPr>
        <w:rPr>
          <w:b/>
          <w:sz w:val="28"/>
          <w:szCs w:val="28"/>
        </w:rPr>
      </w:pPr>
      <w:r w:rsidRPr="006114BC">
        <w:rPr>
          <w:b/>
          <w:sz w:val="28"/>
          <w:szCs w:val="28"/>
        </w:rPr>
        <w:t>Эксперт 2</w:t>
      </w:r>
    </w:p>
    <w:tbl>
      <w:tblPr>
        <w:tblW w:w="8400" w:type="dxa"/>
        <w:tblInd w:w="91" w:type="dxa"/>
        <w:tblLook w:val="04A0"/>
      </w:tblPr>
      <w:tblGrid>
        <w:gridCol w:w="700"/>
        <w:gridCol w:w="700"/>
        <w:gridCol w:w="700"/>
        <w:gridCol w:w="700"/>
        <w:gridCol w:w="700"/>
        <w:gridCol w:w="700"/>
        <w:gridCol w:w="700"/>
        <w:gridCol w:w="700"/>
        <w:gridCol w:w="700"/>
        <w:gridCol w:w="700"/>
        <w:gridCol w:w="700"/>
        <w:gridCol w:w="700"/>
      </w:tblGrid>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r>
    </w:tbl>
    <w:p w:rsidR="006114BC" w:rsidRPr="006114BC" w:rsidRDefault="006114BC" w:rsidP="006114BC">
      <w:pPr>
        <w:rPr>
          <w:b/>
          <w:sz w:val="28"/>
          <w:szCs w:val="28"/>
        </w:rPr>
      </w:pPr>
    </w:p>
    <w:p w:rsidR="006114BC" w:rsidRDefault="006114BC" w:rsidP="006114BC">
      <w:pPr>
        <w:rPr>
          <w:b/>
          <w:sz w:val="28"/>
          <w:szCs w:val="28"/>
        </w:rPr>
      </w:pPr>
      <w:r w:rsidRPr="006114BC">
        <w:rPr>
          <w:b/>
          <w:sz w:val="28"/>
          <w:szCs w:val="28"/>
        </w:rPr>
        <w:t>Эксперт 3</w:t>
      </w:r>
    </w:p>
    <w:tbl>
      <w:tblPr>
        <w:tblW w:w="8400" w:type="dxa"/>
        <w:tblInd w:w="91" w:type="dxa"/>
        <w:tblLook w:val="04A0"/>
      </w:tblPr>
      <w:tblGrid>
        <w:gridCol w:w="700"/>
        <w:gridCol w:w="700"/>
        <w:gridCol w:w="700"/>
        <w:gridCol w:w="700"/>
        <w:gridCol w:w="700"/>
        <w:gridCol w:w="700"/>
        <w:gridCol w:w="700"/>
        <w:gridCol w:w="700"/>
        <w:gridCol w:w="700"/>
        <w:gridCol w:w="700"/>
        <w:gridCol w:w="700"/>
        <w:gridCol w:w="700"/>
      </w:tblGrid>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r>
    </w:tbl>
    <w:p w:rsidR="006114BC" w:rsidRPr="006114BC" w:rsidRDefault="006114BC" w:rsidP="006114BC">
      <w:pPr>
        <w:rPr>
          <w:b/>
          <w:sz w:val="28"/>
          <w:szCs w:val="28"/>
        </w:rPr>
      </w:pPr>
    </w:p>
    <w:p w:rsidR="006114BC" w:rsidRDefault="006114BC" w:rsidP="006114BC">
      <w:pPr>
        <w:rPr>
          <w:b/>
          <w:sz w:val="28"/>
          <w:szCs w:val="28"/>
        </w:rPr>
      </w:pPr>
      <w:r w:rsidRPr="006114BC">
        <w:rPr>
          <w:b/>
          <w:sz w:val="28"/>
          <w:szCs w:val="28"/>
        </w:rPr>
        <w:t>Эксперт 4</w:t>
      </w:r>
    </w:p>
    <w:tbl>
      <w:tblPr>
        <w:tblW w:w="8400" w:type="dxa"/>
        <w:tblInd w:w="91" w:type="dxa"/>
        <w:tblLook w:val="04A0"/>
      </w:tblPr>
      <w:tblGrid>
        <w:gridCol w:w="700"/>
        <w:gridCol w:w="700"/>
        <w:gridCol w:w="700"/>
        <w:gridCol w:w="700"/>
        <w:gridCol w:w="700"/>
        <w:gridCol w:w="700"/>
        <w:gridCol w:w="700"/>
        <w:gridCol w:w="700"/>
        <w:gridCol w:w="700"/>
        <w:gridCol w:w="700"/>
        <w:gridCol w:w="700"/>
        <w:gridCol w:w="700"/>
      </w:tblGrid>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r>
    </w:tbl>
    <w:p w:rsidR="006114BC" w:rsidRPr="006114BC" w:rsidRDefault="006114BC" w:rsidP="006114BC">
      <w:pPr>
        <w:rPr>
          <w:b/>
          <w:sz w:val="28"/>
          <w:szCs w:val="28"/>
        </w:rPr>
      </w:pPr>
    </w:p>
    <w:p w:rsidR="006114BC" w:rsidRDefault="006114BC" w:rsidP="006114BC">
      <w:pPr>
        <w:rPr>
          <w:b/>
          <w:sz w:val="28"/>
          <w:szCs w:val="28"/>
        </w:rPr>
      </w:pPr>
      <w:r w:rsidRPr="006114BC">
        <w:rPr>
          <w:b/>
          <w:sz w:val="28"/>
          <w:szCs w:val="28"/>
        </w:rPr>
        <w:t>Эксперт 5</w:t>
      </w:r>
    </w:p>
    <w:tbl>
      <w:tblPr>
        <w:tblW w:w="8400" w:type="dxa"/>
        <w:tblInd w:w="91" w:type="dxa"/>
        <w:tblLook w:val="04A0"/>
      </w:tblPr>
      <w:tblGrid>
        <w:gridCol w:w="700"/>
        <w:gridCol w:w="700"/>
        <w:gridCol w:w="700"/>
        <w:gridCol w:w="700"/>
        <w:gridCol w:w="700"/>
        <w:gridCol w:w="700"/>
        <w:gridCol w:w="700"/>
        <w:gridCol w:w="700"/>
        <w:gridCol w:w="700"/>
        <w:gridCol w:w="700"/>
        <w:gridCol w:w="700"/>
        <w:gridCol w:w="700"/>
      </w:tblGrid>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2</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3</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4</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5</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6</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7</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8</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9</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10</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c>
          <w:tcPr>
            <w:tcW w:w="700" w:type="dxa"/>
            <w:tcBorders>
              <w:top w:val="nil"/>
              <w:left w:val="nil"/>
              <w:bottom w:val="single" w:sz="4" w:space="0" w:color="auto"/>
              <w:right w:val="single" w:sz="4" w:space="0" w:color="auto"/>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r>
      <w:tr w:rsidR="006114BC" w:rsidRPr="006114BC" w:rsidTr="006114BC">
        <w:trPr>
          <w:trHeight w:val="300"/>
        </w:trPr>
        <w:tc>
          <w:tcPr>
            <w:tcW w:w="700" w:type="dxa"/>
            <w:tcBorders>
              <w:top w:val="nil"/>
              <w:left w:val="nil"/>
              <w:bottom w:val="nil"/>
              <w:right w:val="nil"/>
            </w:tcBorders>
            <w:shd w:val="clear" w:color="auto" w:fill="auto"/>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11</w:t>
            </w:r>
          </w:p>
        </w:tc>
        <w:tc>
          <w:tcPr>
            <w:tcW w:w="700" w:type="dxa"/>
            <w:tcBorders>
              <w:top w:val="nil"/>
              <w:left w:val="single" w:sz="4" w:space="0" w:color="auto"/>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0</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1</w:t>
            </w:r>
          </w:p>
        </w:tc>
        <w:tc>
          <w:tcPr>
            <w:tcW w:w="700" w:type="dxa"/>
            <w:tcBorders>
              <w:top w:val="nil"/>
              <w:left w:val="nil"/>
              <w:bottom w:val="single" w:sz="4" w:space="0" w:color="auto"/>
              <w:right w:val="single" w:sz="4" w:space="0" w:color="auto"/>
            </w:tcBorders>
            <w:shd w:val="clear" w:color="000000" w:fill="8DB4E3"/>
            <w:noWrap/>
            <w:vAlign w:val="bottom"/>
            <w:hideMark/>
          </w:tcPr>
          <w:p w:rsidR="006114BC" w:rsidRPr="006114BC" w:rsidRDefault="006114BC" w:rsidP="006114BC">
            <w:pPr>
              <w:spacing w:after="0" w:line="240" w:lineRule="auto"/>
              <w:jc w:val="right"/>
              <w:rPr>
                <w:rFonts w:eastAsia="Times New Roman"/>
                <w:color w:val="000000"/>
                <w:lang w:eastAsia="ru-RU"/>
              </w:rPr>
            </w:pPr>
            <w:r w:rsidRPr="006114BC">
              <w:rPr>
                <w:rFonts w:eastAsia="Times New Roman"/>
                <w:color w:val="000000"/>
                <w:lang w:eastAsia="ru-RU"/>
              </w:rPr>
              <w:t> </w:t>
            </w:r>
          </w:p>
        </w:tc>
      </w:tr>
    </w:tbl>
    <w:p w:rsidR="006114BC" w:rsidRPr="006114BC" w:rsidRDefault="006114BC" w:rsidP="006114BC">
      <w:pPr>
        <w:rPr>
          <w:b/>
          <w:sz w:val="28"/>
          <w:szCs w:val="28"/>
        </w:rPr>
      </w:pPr>
    </w:p>
    <w:p w:rsidR="00A75CD9" w:rsidRDefault="00A75CD9" w:rsidP="00A75CD9">
      <w:pPr>
        <w:rPr>
          <w:rFonts w:ascii="Cambria" w:eastAsia="Times New Roman" w:hAnsi="Cambria"/>
          <w:kern w:val="32"/>
        </w:rPr>
      </w:pPr>
      <w:r>
        <w:br w:type="page"/>
      </w:r>
    </w:p>
    <w:p w:rsidR="00890698" w:rsidRDefault="00890698" w:rsidP="00CE4888">
      <w:pPr>
        <w:pStyle w:val="1"/>
        <w:rPr>
          <w:sz w:val="40"/>
          <w:szCs w:val="40"/>
        </w:rPr>
      </w:pPr>
      <w:bookmarkStart w:id="93" w:name="_Toc261882707"/>
      <w:bookmarkStart w:id="94" w:name="_Toc262725347"/>
      <w:r>
        <w:rPr>
          <w:sz w:val="40"/>
          <w:szCs w:val="40"/>
        </w:rPr>
        <w:lastRenderedPageBreak/>
        <w:t>Используемые сокращения</w:t>
      </w:r>
      <w:bookmarkEnd w:id="94"/>
    </w:p>
    <w:p w:rsidR="00890698" w:rsidRDefault="00890698"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АСКЗ – автоматизированная система контроля знаний;</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БЗ – база знаний;</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ВУЗ – высшее учебное заведение;</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ИПС – информационно – поисковая система;</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ОС – операционная система;</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ПО – программное обеспечение;</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ПОЭИС – предметно-ориентированные экономические информационные системы;</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ПС – программное средство;</w:t>
      </w:r>
    </w:p>
    <w:p w:rsidR="00022ADC" w:rsidRDefault="00022ADC" w:rsidP="00890698">
      <w:pPr>
        <w:spacing w:before="100" w:beforeAutospacing="1" w:after="100" w:afterAutospacing="1" w:line="240" w:lineRule="auto"/>
        <w:ind w:firstLine="709"/>
        <w:jc w:val="both"/>
        <w:rPr>
          <w:rFonts w:ascii="Times New Roman" w:hAnsi="Times New Roman"/>
          <w:sz w:val="24"/>
          <w:szCs w:val="24"/>
        </w:rPr>
      </w:pPr>
      <w:r>
        <w:rPr>
          <w:rFonts w:ascii="Times New Roman" w:hAnsi="Times New Roman"/>
          <w:sz w:val="24"/>
          <w:szCs w:val="24"/>
        </w:rPr>
        <w:t>ЭИС – экономические информационные системы.</w:t>
      </w:r>
    </w:p>
    <w:p w:rsidR="00890698" w:rsidRDefault="00890698">
      <w:pPr>
        <w:spacing w:after="0" w:line="240" w:lineRule="auto"/>
        <w:rPr>
          <w:rFonts w:ascii="Cambria" w:eastAsia="Times New Roman" w:hAnsi="Cambria"/>
          <w:b/>
          <w:bCs/>
          <w:kern w:val="32"/>
          <w:sz w:val="40"/>
          <w:szCs w:val="40"/>
        </w:rPr>
      </w:pPr>
      <w:r>
        <w:rPr>
          <w:sz w:val="40"/>
          <w:szCs w:val="40"/>
        </w:rPr>
        <w:br w:type="page"/>
      </w:r>
    </w:p>
    <w:p w:rsidR="00870F7E" w:rsidRPr="00C21EEE" w:rsidRDefault="00CE4888" w:rsidP="00CE4888">
      <w:pPr>
        <w:pStyle w:val="1"/>
        <w:rPr>
          <w:rFonts w:ascii="Times New Roman" w:hAnsi="Times New Roman"/>
        </w:rPr>
      </w:pPr>
      <w:bookmarkStart w:id="95" w:name="_Toc262725348"/>
      <w:r w:rsidRPr="00DC2F50">
        <w:rPr>
          <w:sz w:val="40"/>
          <w:szCs w:val="40"/>
        </w:rPr>
        <w:lastRenderedPageBreak/>
        <w:t>Литература</w:t>
      </w:r>
      <w:bookmarkEnd w:id="84"/>
      <w:bookmarkEnd w:id="85"/>
      <w:bookmarkEnd w:id="93"/>
      <w:bookmarkEnd w:id="95"/>
    </w:p>
    <w:p w:rsidR="001079F9" w:rsidRDefault="001079F9" w:rsidP="007440DC">
      <w:pPr>
        <w:pStyle w:val="a4"/>
        <w:numPr>
          <w:ilvl w:val="0"/>
          <w:numId w:val="2"/>
        </w:numPr>
        <w:rPr>
          <w:rFonts w:ascii="Times New Roman" w:hAnsi="Times New Roman"/>
          <w:sz w:val="24"/>
          <w:szCs w:val="24"/>
        </w:rPr>
      </w:pPr>
      <w:r w:rsidRPr="00C21EEE">
        <w:rPr>
          <w:rFonts w:ascii="Times New Roman" w:hAnsi="Times New Roman"/>
          <w:sz w:val="24"/>
          <w:szCs w:val="24"/>
        </w:rPr>
        <w:t>«Теория экономических информационных систем», Мишенин А.И. Изд. «Финансы и статистика», 2007 г.;</w:t>
      </w:r>
    </w:p>
    <w:p w:rsidR="00496CD6" w:rsidRPr="00496CD6" w:rsidRDefault="00496CD6" w:rsidP="00496CD6">
      <w:pPr>
        <w:pStyle w:val="a4"/>
        <w:numPr>
          <w:ilvl w:val="0"/>
          <w:numId w:val="2"/>
        </w:numPr>
        <w:rPr>
          <w:rFonts w:ascii="Times New Roman" w:hAnsi="Times New Roman"/>
          <w:sz w:val="24"/>
          <w:szCs w:val="24"/>
        </w:rPr>
      </w:pPr>
      <w:r w:rsidRPr="00C21EEE">
        <w:rPr>
          <w:rFonts w:ascii="Times New Roman" w:hAnsi="Times New Roman"/>
          <w:sz w:val="24"/>
          <w:szCs w:val="24"/>
        </w:rPr>
        <w:t>«Теория систем и системный анализ», Данелян Т.Я. Изд. «МЭСИ» М., 2004;</w:t>
      </w:r>
    </w:p>
    <w:p w:rsidR="00496CD6" w:rsidRPr="00C21EEE" w:rsidRDefault="00496CD6" w:rsidP="007440DC">
      <w:pPr>
        <w:pStyle w:val="a4"/>
        <w:numPr>
          <w:ilvl w:val="0"/>
          <w:numId w:val="2"/>
        </w:numPr>
        <w:rPr>
          <w:rFonts w:ascii="Times New Roman" w:hAnsi="Times New Roman"/>
          <w:sz w:val="24"/>
          <w:szCs w:val="24"/>
        </w:rPr>
      </w:pPr>
      <w:r>
        <w:rPr>
          <w:rFonts w:ascii="Times New Roman" w:hAnsi="Times New Roman"/>
          <w:sz w:val="24"/>
          <w:szCs w:val="24"/>
        </w:rPr>
        <w:t>«</w:t>
      </w:r>
      <w:r w:rsidR="00CB473E">
        <w:rPr>
          <w:rFonts w:ascii="Times New Roman" w:hAnsi="Times New Roman"/>
          <w:sz w:val="24"/>
          <w:szCs w:val="24"/>
        </w:rPr>
        <w:t>ЭИС предприятий и организаций</w:t>
      </w:r>
      <w:bookmarkStart w:id="96" w:name="_GoBack"/>
      <w:bookmarkEnd w:id="96"/>
      <w:r>
        <w:rPr>
          <w:rFonts w:ascii="Times New Roman" w:hAnsi="Times New Roman"/>
          <w:sz w:val="24"/>
          <w:szCs w:val="24"/>
        </w:rPr>
        <w:t>», Данелян Т.Я. Изд. «Финансы и статистика», 2007г.;</w:t>
      </w:r>
    </w:p>
    <w:p w:rsidR="00CE4888" w:rsidRDefault="00086C95" w:rsidP="007440DC">
      <w:pPr>
        <w:pStyle w:val="a4"/>
        <w:numPr>
          <w:ilvl w:val="0"/>
          <w:numId w:val="2"/>
        </w:numPr>
        <w:rPr>
          <w:rFonts w:ascii="Times New Roman" w:hAnsi="Times New Roman"/>
          <w:sz w:val="24"/>
          <w:szCs w:val="24"/>
        </w:rPr>
      </w:pPr>
      <w:hyperlink r:id="rId102" w:history="1">
        <w:r w:rsidR="001079F9" w:rsidRPr="00C21EEE">
          <w:rPr>
            <w:rStyle w:val="a3"/>
            <w:rFonts w:ascii="Times New Roman" w:hAnsi="Times New Roman"/>
            <w:sz w:val="24"/>
            <w:szCs w:val="24"/>
            <w:lang w:val="en-US"/>
          </w:rPr>
          <w:t>http</w:t>
        </w:r>
        <w:r w:rsidR="001079F9" w:rsidRPr="00C21EEE">
          <w:rPr>
            <w:rStyle w:val="a3"/>
            <w:rFonts w:ascii="Times New Roman" w:hAnsi="Times New Roman"/>
            <w:sz w:val="24"/>
            <w:szCs w:val="24"/>
          </w:rPr>
          <w:t>://</w:t>
        </w:r>
        <w:r w:rsidR="001079F9" w:rsidRPr="00C21EEE">
          <w:rPr>
            <w:rStyle w:val="a3"/>
            <w:rFonts w:ascii="Times New Roman" w:hAnsi="Times New Roman"/>
            <w:sz w:val="24"/>
            <w:szCs w:val="24"/>
            <w:lang w:val="en-US"/>
          </w:rPr>
          <w:t>ru</w:t>
        </w:r>
        <w:r w:rsidR="001079F9" w:rsidRPr="00C21EEE">
          <w:rPr>
            <w:rStyle w:val="a3"/>
            <w:rFonts w:ascii="Times New Roman" w:hAnsi="Times New Roman"/>
            <w:sz w:val="24"/>
            <w:szCs w:val="24"/>
          </w:rPr>
          <w:t>.</w:t>
        </w:r>
        <w:r w:rsidR="001079F9" w:rsidRPr="00C21EEE">
          <w:rPr>
            <w:rStyle w:val="a3"/>
            <w:rFonts w:ascii="Times New Roman" w:hAnsi="Times New Roman"/>
            <w:sz w:val="24"/>
            <w:szCs w:val="24"/>
            <w:lang w:val="en-US"/>
          </w:rPr>
          <w:t>wikipedia</w:t>
        </w:r>
        <w:r w:rsidR="001079F9" w:rsidRPr="00C21EEE">
          <w:rPr>
            <w:rStyle w:val="a3"/>
            <w:rFonts w:ascii="Times New Roman" w:hAnsi="Times New Roman"/>
            <w:sz w:val="24"/>
            <w:szCs w:val="24"/>
          </w:rPr>
          <w:t>.</w:t>
        </w:r>
        <w:r w:rsidR="001079F9" w:rsidRPr="00C21EEE">
          <w:rPr>
            <w:rStyle w:val="a3"/>
            <w:rFonts w:ascii="Times New Roman" w:hAnsi="Times New Roman"/>
            <w:sz w:val="24"/>
            <w:szCs w:val="24"/>
            <w:lang w:val="en-US"/>
          </w:rPr>
          <w:t>org</w:t>
        </w:r>
      </w:hyperlink>
      <w:r w:rsidR="001079F9" w:rsidRPr="00C21EEE">
        <w:rPr>
          <w:rFonts w:ascii="Times New Roman" w:hAnsi="Times New Roman"/>
          <w:sz w:val="24"/>
          <w:szCs w:val="24"/>
        </w:rPr>
        <w:t xml:space="preserve"> – свободная электронная библиотека;</w:t>
      </w:r>
    </w:p>
    <w:p w:rsidR="00496CD6" w:rsidRDefault="00086C95" w:rsidP="00496CD6">
      <w:pPr>
        <w:pStyle w:val="a4"/>
        <w:numPr>
          <w:ilvl w:val="0"/>
          <w:numId w:val="2"/>
        </w:numPr>
        <w:rPr>
          <w:rFonts w:ascii="Times New Roman" w:hAnsi="Times New Roman"/>
          <w:sz w:val="24"/>
          <w:szCs w:val="24"/>
        </w:rPr>
      </w:pPr>
      <w:hyperlink r:id="rId103" w:history="1">
        <w:r w:rsidR="00496CD6" w:rsidRPr="004D192F">
          <w:rPr>
            <w:rStyle w:val="a3"/>
            <w:rFonts w:ascii="Times New Roman" w:hAnsi="Times New Roman"/>
            <w:sz w:val="24"/>
            <w:szCs w:val="24"/>
          </w:rPr>
          <w:t>http://emm.ostu.ru/lect/lect7.html</w:t>
        </w:r>
      </w:hyperlink>
      <w:r w:rsidR="00496CD6">
        <w:t xml:space="preserve"> - </w:t>
      </w:r>
      <w:r w:rsidR="00496CD6" w:rsidRPr="00496CD6">
        <w:rPr>
          <w:rFonts w:ascii="Times New Roman" w:hAnsi="Times New Roman"/>
          <w:sz w:val="24"/>
          <w:szCs w:val="24"/>
        </w:rPr>
        <w:t>описание методов экспертных оценок;</w:t>
      </w:r>
    </w:p>
    <w:p w:rsidR="00496CD6" w:rsidRPr="00496CD6" w:rsidRDefault="00086C95" w:rsidP="00496CD6">
      <w:pPr>
        <w:pStyle w:val="a4"/>
        <w:numPr>
          <w:ilvl w:val="0"/>
          <w:numId w:val="2"/>
        </w:numPr>
        <w:rPr>
          <w:rFonts w:ascii="Times New Roman" w:hAnsi="Times New Roman"/>
          <w:sz w:val="24"/>
          <w:szCs w:val="24"/>
        </w:rPr>
      </w:pPr>
      <w:hyperlink r:id="rId104" w:history="1">
        <w:r w:rsidR="00496CD6" w:rsidRPr="004D192F">
          <w:rPr>
            <w:rStyle w:val="a3"/>
            <w:rFonts w:ascii="Times New Roman" w:hAnsi="Times New Roman"/>
            <w:sz w:val="24"/>
            <w:szCs w:val="24"/>
          </w:rPr>
          <w:t>http://www.spc-consulting.ru/app/expert.htm</w:t>
        </w:r>
      </w:hyperlink>
      <w:r w:rsidR="00496CD6">
        <w:t xml:space="preserve"> - </w:t>
      </w:r>
      <w:r w:rsidR="00496CD6" w:rsidRPr="00496CD6">
        <w:rPr>
          <w:rFonts w:ascii="Times New Roman" w:hAnsi="Times New Roman"/>
          <w:sz w:val="24"/>
          <w:szCs w:val="24"/>
        </w:rPr>
        <w:t>описание методов экспертных оценок;</w:t>
      </w:r>
    </w:p>
    <w:p w:rsidR="00496CD6" w:rsidRPr="00496CD6" w:rsidRDefault="00A037C8" w:rsidP="00496CD6">
      <w:pPr>
        <w:pStyle w:val="a4"/>
        <w:numPr>
          <w:ilvl w:val="0"/>
          <w:numId w:val="2"/>
        </w:numPr>
        <w:rPr>
          <w:rFonts w:ascii="Times New Roman" w:hAnsi="Times New Roman"/>
          <w:sz w:val="24"/>
          <w:szCs w:val="24"/>
        </w:rPr>
      </w:pPr>
      <w:r w:rsidRPr="00C21EEE">
        <w:rPr>
          <w:rFonts w:ascii="Times New Roman" w:hAnsi="Times New Roman"/>
          <w:sz w:val="24"/>
          <w:szCs w:val="24"/>
        </w:rPr>
        <w:t>ГОСТ 19.701-90 «Схемы алгоритмов, программ, данных и систем. Условные обозначения и правила выполнения»;</w:t>
      </w:r>
    </w:p>
    <w:p w:rsidR="00A75CD9" w:rsidRPr="00A75CD9" w:rsidRDefault="00A75CD9" w:rsidP="00A75CD9">
      <w:pPr>
        <w:rPr>
          <w:rFonts w:ascii="Times New Roman" w:hAnsi="Times New Roman"/>
          <w:sz w:val="24"/>
          <w:szCs w:val="24"/>
        </w:rPr>
      </w:pPr>
    </w:p>
    <w:sectPr w:rsidR="00A75CD9" w:rsidRPr="00A75CD9" w:rsidSect="00354454">
      <w:pgSz w:w="11906" w:h="16838"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8E3" w:rsidRDefault="005178E3" w:rsidP="00801EC9">
      <w:pPr>
        <w:spacing w:after="0" w:line="240" w:lineRule="auto"/>
      </w:pPr>
      <w:r>
        <w:separator/>
      </w:r>
    </w:p>
  </w:endnote>
  <w:endnote w:type="continuationSeparator" w:id="1">
    <w:p w:rsidR="005178E3" w:rsidRDefault="005178E3" w:rsidP="00801E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741" w:rsidRDefault="00280741">
    <w:pPr>
      <w:pStyle w:val="a8"/>
      <w:jc w:val="center"/>
    </w:pPr>
    <w:r>
      <w:t>-</w:t>
    </w:r>
    <w:fldSimple w:instr=" PAGE   \* MERGEFORMAT ">
      <w:r w:rsidR="00112636">
        <w:rPr>
          <w:noProof/>
        </w:rPr>
        <w:t>64</w:t>
      </w:r>
    </w:fldSimple>
    <w:r>
      <w:t>-</w:t>
    </w:r>
  </w:p>
  <w:p w:rsidR="00280741" w:rsidRDefault="0028074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8E3" w:rsidRDefault="005178E3" w:rsidP="00801EC9">
      <w:pPr>
        <w:spacing w:after="0" w:line="240" w:lineRule="auto"/>
      </w:pPr>
      <w:r>
        <w:separator/>
      </w:r>
    </w:p>
  </w:footnote>
  <w:footnote w:type="continuationSeparator" w:id="1">
    <w:p w:rsidR="005178E3" w:rsidRDefault="005178E3" w:rsidP="00801E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7587"/>
    <w:multiLevelType w:val="hybridMultilevel"/>
    <w:tmpl w:val="F6C808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7610E3"/>
    <w:multiLevelType w:val="hybridMultilevel"/>
    <w:tmpl w:val="05D2B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6630F96"/>
    <w:multiLevelType w:val="hybridMultilevel"/>
    <w:tmpl w:val="6A827E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29343C"/>
    <w:multiLevelType w:val="multilevel"/>
    <w:tmpl w:val="3AAE993E"/>
    <w:lvl w:ilvl="0">
      <w:start w:val="1"/>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1A6A1B14"/>
    <w:multiLevelType w:val="hybridMultilevel"/>
    <w:tmpl w:val="FC6083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A97422F"/>
    <w:multiLevelType w:val="hybridMultilevel"/>
    <w:tmpl w:val="885C9F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2E2778"/>
    <w:multiLevelType w:val="multilevel"/>
    <w:tmpl w:val="BA9EBDDE"/>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303C1E49"/>
    <w:multiLevelType w:val="multilevel"/>
    <w:tmpl w:val="BA9EBDDE"/>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3968116F"/>
    <w:multiLevelType w:val="hybridMultilevel"/>
    <w:tmpl w:val="F4E834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02924F1"/>
    <w:multiLevelType w:val="hybridMultilevel"/>
    <w:tmpl w:val="F3C2E9A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183527C"/>
    <w:multiLevelType w:val="multilevel"/>
    <w:tmpl w:val="64C0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A62F7F"/>
    <w:multiLevelType w:val="hybridMultilevel"/>
    <w:tmpl w:val="C292D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46E1F4C"/>
    <w:multiLevelType w:val="hybridMultilevel"/>
    <w:tmpl w:val="D50E0C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4D34EC1"/>
    <w:multiLevelType w:val="hybridMultilevel"/>
    <w:tmpl w:val="F73408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56B056A"/>
    <w:multiLevelType w:val="multilevel"/>
    <w:tmpl w:val="BA9EBDDE"/>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67E171CB"/>
    <w:multiLevelType w:val="hybridMultilevel"/>
    <w:tmpl w:val="A0BA6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AF51380"/>
    <w:multiLevelType w:val="multilevel"/>
    <w:tmpl w:val="A9721026"/>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nsid w:val="790E6F6B"/>
    <w:multiLevelType w:val="hybridMultilevel"/>
    <w:tmpl w:val="561032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B2F0B2D"/>
    <w:multiLevelType w:val="hybridMultilevel"/>
    <w:tmpl w:val="EBAE33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DB31DD7"/>
    <w:multiLevelType w:val="hybridMultilevel"/>
    <w:tmpl w:val="8BDCE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11"/>
  </w:num>
  <w:num w:numId="6">
    <w:abstractNumId w:val="15"/>
  </w:num>
  <w:num w:numId="7">
    <w:abstractNumId w:val="8"/>
  </w:num>
  <w:num w:numId="8">
    <w:abstractNumId w:val="17"/>
  </w:num>
  <w:num w:numId="9">
    <w:abstractNumId w:val="13"/>
  </w:num>
  <w:num w:numId="10">
    <w:abstractNumId w:val="10"/>
  </w:num>
  <w:num w:numId="11">
    <w:abstractNumId w:val="9"/>
  </w:num>
  <w:num w:numId="12">
    <w:abstractNumId w:val="12"/>
  </w:num>
  <w:num w:numId="13">
    <w:abstractNumId w:val="4"/>
  </w:num>
  <w:num w:numId="14">
    <w:abstractNumId w:val="18"/>
  </w:num>
  <w:num w:numId="15">
    <w:abstractNumId w:val="2"/>
  </w:num>
  <w:num w:numId="16">
    <w:abstractNumId w:val="19"/>
  </w:num>
  <w:num w:numId="17">
    <w:abstractNumId w:val="14"/>
  </w:num>
  <w:num w:numId="18">
    <w:abstractNumId w:val="7"/>
  </w:num>
  <w:num w:numId="19">
    <w:abstractNumId w:val="3"/>
  </w:num>
  <w:num w:numId="20">
    <w:abstractNumId w:val="6"/>
  </w:num>
  <w:num w:numId="21">
    <w:abstractNumId w:val="1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10C5C"/>
    <w:rsid w:val="00010C5C"/>
    <w:rsid w:val="00022ADC"/>
    <w:rsid w:val="00031052"/>
    <w:rsid w:val="000410C7"/>
    <w:rsid w:val="000514E5"/>
    <w:rsid w:val="0008301C"/>
    <w:rsid w:val="00086C95"/>
    <w:rsid w:val="000B13C3"/>
    <w:rsid w:val="000C33C8"/>
    <w:rsid w:val="000C3BC3"/>
    <w:rsid w:val="000D2C86"/>
    <w:rsid w:val="000D5D84"/>
    <w:rsid w:val="000E2A3E"/>
    <w:rsid w:val="000E4AF1"/>
    <w:rsid w:val="000F303D"/>
    <w:rsid w:val="000F30E2"/>
    <w:rsid w:val="001079F9"/>
    <w:rsid w:val="00112636"/>
    <w:rsid w:val="0012180E"/>
    <w:rsid w:val="00141682"/>
    <w:rsid w:val="00157492"/>
    <w:rsid w:val="00167B4D"/>
    <w:rsid w:val="00172EE6"/>
    <w:rsid w:val="00174E44"/>
    <w:rsid w:val="00177986"/>
    <w:rsid w:val="00182B71"/>
    <w:rsid w:val="001830FF"/>
    <w:rsid w:val="001847FB"/>
    <w:rsid w:val="001873F8"/>
    <w:rsid w:val="001A3CF5"/>
    <w:rsid w:val="001B5E64"/>
    <w:rsid w:val="001B7F53"/>
    <w:rsid w:val="001C60FF"/>
    <w:rsid w:val="001D0163"/>
    <w:rsid w:val="001E56EE"/>
    <w:rsid w:val="001F00ED"/>
    <w:rsid w:val="00202C13"/>
    <w:rsid w:val="00213CBE"/>
    <w:rsid w:val="002161F4"/>
    <w:rsid w:val="002169C1"/>
    <w:rsid w:val="00216A05"/>
    <w:rsid w:val="002206EE"/>
    <w:rsid w:val="0022157D"/>
    <w:rsid w:val="00224387"/>
    <w:rsid w:val="002272A6"/>
    <w:rsid w:val="0023217F"/>
    <w:rsid w:val="00234C04"/>
    <w:rsid w:val="00236AD5"/>
    <w:rsid w:val="00237A74"/>
    <w:rsid w:val="00247AD4"/>
    <w:rsid w:val="00247B0A"/>
    <w:rsid w:val="00253DF2"/>
    <w:rsid w:val="00255933"/>
    <w:rsid w:val="00260D47"/>
    <w:rsid w:val="00265935"/>
    <w:rsid w:val="002675BD"/>
    <w:rsid w:val="00280741"/>
    <w:rsid w:val="00284902"/>
    <w:rsid w:val="002A1B0C"/>
    <w:rsid w:val="002A2548"/>
    <w:rsid w:val="002A306C"/>
    <w:rsid w:val="002A4A26"/>
    <w:rsid w:val="002B095D"/>
    <w:rsid w:val="002B4220"/>
    <w:rsid w:val="002B6BDE"/>
    <w:rsid w:val="002C7D5F"/>
    <w:rsid w:val="002D5353"/>
    <w:rsid w:val="002E5EAA"/>
    <w:rsid w:val="003016C0"/>
    <w:rsid w:val="00303F23"/>
    <w:rsid w:val="00306AB5"/>
    <w:rsid w:val="00312304"/>
    <w:rsid w:val="00315DF5"/>
    <w:rsid w:val="00322C40"/>
    <w:rsid w:val="00341477"/>
    <w:rsid w:val="00354454"/>
    <w:rsid w:val="0036324F"/>
    <w:rsid w:val="003640EF"/>
    <w:rsid w:val="00392184"/>
    <w:rsid w:val="003A72E9"/>
    <w:rsid w:val="003B04AF"/>
    <w:rsid w:val="003B065D"/>
    <w:rsid w:val="003B31F0"/>
    <w:rsid w:val="003C1653"/>
    <w:rsid w:val="003C7036"/>
    <w:rsid w:val="003D5538"/>
    <w:rsid w:val="003E7A37"/>
    <w:rsid w:val="003F3834"/>
    <w:rsid w:val="00407278"/>
    <w:rsid w:val="0041425A"/>
    <w:rsid w:val="00421562"/>
    <w:rsid w:val="004444D7"/>
    <w:rsid w:val="00444B5E"/>
    <w:rsid w:val="00454BC6"/>
    <w:rsid w:val="004759FD"/>
    <w:rsid w:val="00480E00"/>
    <w:rsid w:val="0049143A"/>
    <w:rsid w:val="00492F0D"/>
    <w:rsid w:val="00496CD6"/>
    <w:rsid w:val="004A0800"/>
    <w:rsid w:val="004A2282"/>
    <w:rsid w:val="004A37B9"/>
    <w:rsid w:val="004A5ADC"/>
    <w:rsid w:val="004C2594"/>
    <w:rsid w:val="004C468B"/>
    <w:rsid w:val="004D7294"/>
    <w:rsid w:val="004D73E8"/>
    <w:rsid w:val="005071B6"/>
    <w:rsid w:val="00507BAC"/>
    <w:rsid w:val="005147EF"/>
    <w:rsid w:val="005178E3"/>
    <w:rsid w:val="00524506"/>
    <w:rsid w:val="00524F04"/>
    <w:rsid w:val="00526F3B"/>
    <w:rsid w:val="00527755"/>
    <w:rsid w:val="00531550"/>
    <w:rsid w:val="005411AE"/>
    <w:rsid w:val="0054524C"/>
    <w:rsid w:val="00546E58"/>
    <w:rsid w:val="00563DE1"/>
    <w:rsid w:val="00566E4C"/>
    <w:rsid w:val="00575041"/>
    <w:rsid w:val="0058696B"/>
    <w:rsid w:val="00594B3D"/>
    <w:rsid w:val="005A0E3C"/>
    <w:rsid w:val="005A23EF"/>
    <w:rsid w:val="005A2729"/>
    <w:rsid w:val="005B12B9"/>
    <w:rsid w:val="005C2EC1"/>
    <w:rsid w:val="005C78AD"/>
    <w:rsid w:val="005D28CE"/>
    <w:rsid w:val="005E3389"/>
    <w:rsid w:val="005E5680"/>
    <w:rsid w:val="005F0BBA"/>
    <w:rsid w:val="005F7588"/>
    <w:rsid w:val="00602C67"/>
    <w:rsid w:val="006114BC"/>
    <w:rsid w:val="00615FC0"/>
    <w:rsid w:val="00623F69"/>
    <w:rsid w:val="006335FA"/>
    <w:rsid w:val="006418BC"/>
    <w:rsid w:val="006463C4"/>
    <w:rsid w:val="00646E70"/>
    <w:rsid w:val="00660556"/>
    <w:rsid w:val="00660674"/>
    <w:rsid w:val="006674F2"/>
    <w:rsid w:val="0067228B"/>
    <w:rsid w:val="00676AC9"/>
    <w:rsid w:val="006B3DBA"/>
    <w:rsid w:val="006C2194"/>
    <w:rsid w:val="006D4B56"/>
    <w:rsid w:val="006E369E"/>
    <w:rsid w:val="00721B12"/>
    <w:rsid w:val="00731B48"/>
    <w:rsid w:val="00734DE2"/>
    <w:rsid w:val="007360FE"/>
    <w:rsid w:val="00741D56"/>
    <w:rsid w:val="007440DC"/>
    <w:rsid w:val="0076328D"/>
    <w:rsid w:val="00777A2A"/>
    <w:rsid w:val="00780AFE"/>
    <w:rsid w:val="00787FBE"/>
    <w:rsid w:val="007901EF"/>
    <w:rsid w:val="007938BF"/>
    <w:rsid w:val="00793EAB"/>
    <w:rsid w:val="00795B85"/>
    <w:rsid w:val="007A7473"/>
    <w:rsid w:val="007B5F9E"/>
    <w:rsid w:val="007C1AD3"/>
    <w:rsid w:val="007C2156"/>
    <w:rsid w:val="007C4049"/>
    <w:rsid w:val="007E5DC5"/>
    <w:rsid w:val="007E7B72"/>
    <w:rsid w:val="007F2871"/>
    <w:rsid w:val="00801EC9"/>
    <w:rsid w:val="00801EED"/>
    <w:rsid w:val="00805B45"/>
    <w:rsid w:val="00811278"/>
    <w:rsid w:val="00814D48"/>
    <w:rsid w:val="00822635"/>
    <w:rsid w:val="00851506"/>
    <w:rsid w:val="00857EC3"/>
    <w:rsid w:val="00865970"/>
    <w:rsid w:val="00870C0D"/>
    <w:rsid w:val="00870F7E"/>
    <w:rsid w:val="0087679D"/>
    <w:rsid w:val="00890698"/>
    <w:rsid w:val="00891CAB"/>
    <w:rsid w:val="00891CB7"/>
    <w:rsid w:val="00892D40"/>
    <w:rsid w:val="0089538A"/>
    <w:rsid w:val="008977D7"/>
    <w:rsid w:val="008A69DE"/>
    <w:rsid w:val="008B017D"/>
    <w:rsid w:val="008B24A8"/>
    <w:rsid w:val="008B580A"/>
    <w:rsid w:val="008C27C0"/>
    <w:rsid w:val="008D44E1"/>
    <w:rsid w:val="008D5A26"/>
    <w:rsid w:val="008D7BBF"/>
    <w:rsid w:val="008E4135"/>
    <w:rsid w:val="008E5AD2"/>
    <w:rsid w:val="00901B18"/>
    <w:rsid w:val="00912E7E"/>
    <w:rsid w:val="0091382C"/>
    <w:rsid w:val="00932C84"/>
    <w:rsid w:val="00933A86"/>
    <w:rsid w:val="00944048"/>
    <w:rsid w:val="0095199D"/>
    <w:rsid w:val="00952ABC"/>
    <w:rsid w:val="0096069F"/>
    <w:rsid w:val="00975870"/>
    <w:rsid w:val="0098004D"/>
    <w:rsid w:val="0098065E"/>
    <w:rsid w:val="00984EED"/>
    <w:rsid w:val="009859B9"/>
    <w:rsid w:val="00997882"/>
    <w:rsid w:val="009A44E7"/>
    <w:rsid w:val="009B1E6A"/>
    <w:rsid w:val="009B34DB"/>
    <w:rsid w:val="009B4783"/>
    <w:rsid w:val="009B69A5"/>
    <w:rsid w:val="009B74FE"/>
    <w:rsid w:val="009C5A98"/>
    <w:rsid w:val="009C5E2E"/>
    <w:rsid w:val="009D2AE4"/>
    <w:rsid w:val="009D406E"/>
    <w:rsid w:val="00A037C8"/>
    <w:rsid w:val="00A0707D"/>
    <w:rsid w:val="00A10259"/>
    <w:rsid w:val="00A139E5"/>
    <w:rsid w:val="00A405DB"/>
    <w:rsid w:val="00A4238D"/>
    <w:rsid w:val="00A46AE9"/>
    <w:rsid w:val="00A52BFA"/>
    <w:rsid w:val="00A54D6E"/>
    <w:rsid w:val="00A75CD9"/>
    <w:rsid w:val="00A77064"/>
    <w:rsid w:val="00A83B10"/>
    <w:rsid w:val="00A9276B"/>
    <w:rsid w:val="00A97673"/>
    <w:rsid w:val="00AA1FB7"/>
    <w:rsid w:val="00AE21C9"/>
    <w:rsid w:val="00AE3A5A"/>
    <w:rsid w:val="00AE6537"/>
    <w:rsid w:val="00AF68F5"/>
    <w:rsid w:val="00B00FB6"/>
    <w:rsid w:val="00B105AD"/>
    <w:rsid w:val="00B13947"/>
    <w:rsid w:val="00B21287"/>
    <w:rsid w:val="00B215B5"/>
    <w:rsid w:val="00B249E2"/>
    <w:rsid w:val="00B355EB"/>
    <w:rsid w:val="00B37DB5"/>
    <w:rsid w:val="00B44BFA"/>
    <w:rsid w:val="00B54752"/>
    <w:rsid w:val="00B739FB"/>
    <w:rsid w:val="00B915CD"/>
    <w:rsid w:val="00BA1D9F"/>
    <w:rsid w:val="00BA3915"/>
    <w:rsid w:val="00BA5837"/>
    <w:rsid w:val="00BB64F5"/>
    <w:rsid w:val="00BC1747"/>
    <w:rsid w:val="00BE4654"/>
    <w:rsid w:val="00BE47A4"/>
    <w:rsid w:val="00BF4F4F"/>
    <w:rsid w:val="00C015BE"/>
    <w:rsid w:val="00C06CD2"/>
    <w:rsid w:val="00C07199"/>
    <w:rsid w:val="00C10DEA"/>
    <w:rsid w:val="00C15F20"/>
    <w:rsid w:val="00C200EF"/>
    <w:rsid w:val="00C21EEE"/>
    <w:rsid w:val="00C41C3A"/>
    <w:rsid w:val="00C649B5"/>
    <w:rsid w:val="00C7290B"/>
    <w:rsid w:val="00C8021E"/>
    <w:rsid w:val="00C80DF0"/>
    <w:rsid w:val="00C956A2"/>
    <w:rsid w:val="00CA4B41"/>
    <w:rsid w:val="00CB2DCB"/>
    <w:rsid w:val="00CB473E"/>
    <w:rsid w:val="00CC32CF"/>
    <w:rsid w:val="00CC3D5A"/>
    <w:rsid w:val="00CC40D8"/>
    <w:rsid w:val="00CE4888"/>
    <w:rsid w:val="00D01F67"/>
    <w:rsid w:val="00D25A5E"/>
    <w:rsid w:val="00D308D9"/>
    <w:rsid w:val="00D31FCB"/>
    <w:rsid w:val="00D333FE"/>
    <w:rsid w:val="00D340ED"/>
    <w:rsid w:val="00D62D0F"/>
    <w:rsid w:val="00D65DDA"/>
    <w:rsid w:val="00DA3F6C"/>
    <w:rsid w:val="00DB413E"/>
    <w:rsid w:val="00DB5D76"/>
    <w:rsid w:val="00DC25A6"/>
    <w:rsid w:val="00DC2F50"/>
    <w:rsid w:val="00DD1C41"/>
    <w:rsid w:val="00DF1FC6"/>
    <w:rsid w:val="00DF24A9"/>
    <w:rsid w:val="00E13D84"/>
    <w:rsid w:val="00E22C43"/>
    <w:rsid w:val="00E45C48"/>
    <w:rsid w:val="00E508FE"/>
    <w:rsid w:val="00E701C0"/>
    <w:rsid w:val="00E70F6B"/>
    <w:rsid w:val="00E7645B"/>
    <w:rsid w:val="00E83D9B"/>
    <w:rsid w:val="00E946EF"/>
    <w:rsid w:val="00EC1D80"/>
    <w:rsid w:val="00ED00A3"/>
    <w:rsid w:val="00ED3731"/>
    <w:rsid w:val="00ED6511"/>
    <w:rsid w:val="00EE20B5"/>
    <w:rsid w:val="00EF0522"/>
    <w:rsid w:val="00EF0A40"/>
    <w:rsid w:val="00EF51D7"/>
    <w:rsid w:val="00F03645"/>
    <w:rsid w:val="00F14E60"/>
    <w:rsid w:val="00F2365B"/>
    <w:rsid w:val="00F31A1B"/>
    <w:rsid w:val="00F36EEF"/>
    <w:rsid w:val="00F40E37"/>
    <w:rsid w:val="00F40E60"/>
    <w:rsid w:val="00F4141D"/>
    <w:rsid w:val="00F47F74"/>
    <w:rsid w:val="00F843DD"/>
    <w:rsid w:val="00F84E59"/>
    <w:rsid w:val="00F85B24"/>
    <w:rsid w:val="00FA29C3"/>
    <w:rsid w:val="00FD2966"/>
    <w:rsid w:val="00FE49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F04"/>
    <w:pPr>
      <w:spacing w:after="200" w:line="276" w:lineRule="auto"/>
    </w:pPr>
    <w:rPr>
      <w:sz w:val="22"/>
      <w:szCs w:val="22"/>
      <w:lang w:eastAsia="en-US"/>
    </w:rPr>
  </w:style>
  <w:style w:type="paragraph" w:styleId="1">
    <w:name w:val="heading 1"/>
    <w:basedOn w:val="a"/>
    <w:next w:val="a"/>
    <w:link w:val="10"/>
    <w:qFormat/>
    <w:locked/>
    <w:rsid w:val="00787FBE"/>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E70F6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E70F6B"/>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nhideWhenUsed/>
    <w:qFormat/>
    <w:locked/>
    <w:rsid w:val="00787FBE"/>
    <w:pPr>
      <w:keepNext/>
      <w:spacing w:before="240" w:after="60"/>
      <w:outlineLvl w:val="3"/>
    </w:pPr>
    <w:rPr>
      <w:rFonts w:eastAsia="Times New Roman"/>
      <w:b/>
      <w:bCs/>
      <w:sz w:val="28"/>
      <w:szCs w:val="28"/>
    </w:rPr>
  </w:style>
  <w:style w:type="paragraph" w:styleId="5">
    <w:name w:val="heading 5"/>
    <w:basedOn w:val="a"/>
    <w:next w:val="a"/>
    <w:link w:val="50"/>
    <w:unhideWhenUsed/>
    <w:qFormat/>
    <w:locked/>
    <w:rsid w:val="00787FB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E70F6B"/>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E70F6B"/>
    <w:rPr>
      <w:rFonts w:ascii="Times New Roman" w:hAnsi="Times New Roman" w:cs="Times New Roman"/>
      <w:b/>
      <w:bCs/>
      <w:sz w:val="27"/>
      <w:szCs w:val="27"/>
      <w:lang w:eastAsia="ru-RU"/>
    </w:rPr>
  </w:style>
  <w:style w:type="character" w:styleId="a3">
    <w:name w:val="Hyperlink"/>
    <w:basedOn w:val="a0"/>
    <w:uiPriority w:val="99"/>
    <w:rsid w:val="00010C5C"/>
    <w:rPr>
      <w:rFonts w:cs="Times New Roman"/>
      <w:color w:val="0000FF"/>
      <w:u w:val="single"/>
    </w:rPr>
  </w:style>
  <w:style w:type="paragraph" w:styleId="a4">
    <w:name w:val="List Paragraph"/>
    <w:basedOn w:val="a"/>
    <w:uiPriority w:val="34"/>
    <w:qFormat/>
    <w:rsid w:val="00851506"/>
    <w:pPr>
      <w:ind w:left="720"/>
      <w:contextualSpacing/>
    </w:pPr>
  </w:style>
  <w:style w:type="paragraph" w:styleId="a5">
    <w:name w:val="Normal (Web)"/>
    <w:basedOn w:val="a"/>
    <w:uiPriority w:val="99"/>
    <w:semiHidden/>
    <w:rsid w:val="00E70F6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rsid w:val="00E7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E70F6B"/>
    <w:rPr>
      <w:rFonts w:ascii="Courier New" w:hAnsi="Courier New" w:cs="Courier New"/>
      <w:sz w:val="20"/>
      <w:szCs w:val="20"/>
      <w:lang w:eastAsia="ru-RU"/>
    </w:rPr>
  </w:style>
  <w:style w:type="character" w:customStyle="1" w:styleId="mw-headline">
    <w:name w:val="mw-headline"/>
    <w:basedOn w:val="a0"/>
    <w:uiPriority w:val="99"/>
    <w:rsid w:val="00E70F6B"/>
    <w:rPr>
      <w:rFonts w:cs="Times New Roman"/>
    </w:rPr>
  </w:style>
  <w:style w:type="character" w:customStyle="1" w:styleId="editsection">
    <w:name w:val="editsection"/>
    <w:basedOn w:val="a0"/>
    <w:uiPriority w:val="99"/>
    <w:rsid w:val="00E70F6B"/>
    <w:rPr>
      <w:rFonts w:cs="Times New Roman"/>
    </w:rPr>
  </w:style>
  <w:style w:type="paragraph" w:styleId="a6">
    <w:name w:val="header"/>
    <w:basedOn w:val="a"/>
    <w:link w:val="a7"/>
    <w:uiPriority w:val="99"/>
    <w:semiHidden/>
    <w:rsid w:val="00801EC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801EC9"/>
    <w:rPr>
      <w:rFonts w:cs="Times New Roman"/>
    </w:rPr>
  </w:style>
  <w:style w:type="paragraph" w:styleId="a8">
    <w:name w:val="footer"/>
    <w:basedOn w:val="a"/>
    <w:link w:val="a9"/>
    <w:uiPriority w:val="99"/>
    <w:rsid w:val="00801EC9"/>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801EC9"/>
    <w:rPr>
      <w:rFonts w:cs="Times New Roman"/>
    </w:rPr>
  </w:style>
  <w:style w:type="character" w:styleId="aa">
    <w:name w:val="FollowedHyperlink"/>
    <w:basedOn w:val="a0"/>
    <w:uiPriority w:val="99"/>
    <w:semiHidden/>
    <w:rsid w:val="00814D48"/>
    <w:rPr>
      <w:rFonts w:cs="Times New Roman"/>
      <w:color w:val="800080"/>
      <w:u w:val="single"/>
    </w:rPr>
  </w:style>
  <w:style w:type="character" w:styleId="ab">
    <w:name w:val="Strong"/>
    <w:basedOn w:val="a0"/>
    <w:uiPriority w:val="99"/>
    <w:qFormat/>
    <w:rsid w:val="00322C40"/>
    <w:rPr>
      <w:rFonts w:cs="Times New Roman"/>
      <w:b/>
      <w:bCs/>
    </w:rPr>
  </w:style>
  <w:style w:type="paragraph" w:styleId="ac">
    <w:name w:val="Balloon Text"/>
    <w:basedOn w:val="a"/>
    <w:link w:val="ad"/>
    <w:uiPriority w:val="99"/>
    <w:semiHidden/>
    <w:rsid w:val="00E508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E508FE"/>
    <w:rPr>
      <w:rFonts w:ascii="Tahoma" w:hAnsi="Tahoma" w:cs="Tahoma"/>
      <w:sz w:val="16"/>
      <w:szCs w:val="16"/>
    </w:rPr>
  </w:style>
  <w:style w:type="character" w:customStyle="1" w:styleId="10">
    <w:name w:val="Заголовок 1 Знак"/>
    <w:basedOn w:val="a0"/>
    <w:link w:val="1"/>
    <w:rsid w:val="00787FBE"/>
    <w:rPr>
      <w:rFonts w:ascii="Cambria" w:eastAsia="Times New Roman" w:hAnsi="Cambria" w:cs="Times New Roman"/>
      <w:b/>
      <w:bCs/>
      <w:kern w:val="32"/>
      <w:sz w:val="32"/>
      <w:szCs w:val="32"/>
      <w:lang w:eastAsia="en-US"/>
    </w:rPr>
  </w:style>
  <w:style w:type="character" w:customStyle="1" w:styleId="40">
    <w:name w:val="Заголовок 4 Знак"/>
    <w:basedOn w:val="a0"/>
    <w:link w:val="4"/>
    <w:rsid w:val="00787FBE"/>
    <w:rPr>
      <w:rFonts w:ascii="Calibri" w:eastAsia="Times New Roman" w:hAnsi="Calibri" w:cs="Times New Roman"/>
      <w:b/>
      <w:bCs/>
      <w:sz w:val="28"/>
      <w:szCs w:val="28"/>
      <w:lang w:eastAsia="en-US"/>
    </w:rPr>
  </w:style>
  <w:style w:type="character" w:customStyle="1" w:styleId="50">
    <w:name w:val="Заголовок 5 Знак"/>
    <w:basedOn w:val="a0"/>
    <w:link w:val="5"/>
    <w:rsid w:val="00787FBE"/>
    <w:rPr>
      <w:rFonts w:ascii="Calibri" w:eastAsia="Times New Roman" w:hAnsi="Calibri" w:cs="Times New Roman"/>
      <w:b/>
      <w:bCs/>
      <w:i/>
      <w:iCs/>
      <w:sz w:val="26"/>
      <w:szCs w:val="26"/>
      <w:lang w:eastAsia="en-US"/>
    </w:rPr>
  </w:style>
  <w:style w:type="paragraph" w:styleId="ae">
    <w:name w:val="No Spacing"/>
    <w:link w:val="af"/>
    <w:uiPriority w:val="1"/>
    <w:qFormat/>
    <w:rsid w:val="001847FB"/>
    <w:rPr>
      <w:rFonts w:eastAsia="Times New Roman"/>
      <w:sz w:val="22"/>
      <w:szCs w:val="22"/>
      <w:lang w:eastAsia="en-US"/>
    </w:rPr>
  </w:style>
  <w:style w:type="character" w:customStyle="1" w:styleId="af">
    <w:name w:val="Без интервала Знак"/>
    <w:basedOn w:val="a0"/>
    <w:link w:val="ae"/>
    <w:uiPriority w:val="1"/>
    <w:rsid w:val="001847FB"/>
    <w:rPr>
      <w:rFonts w:eastAsia="Times New Roman"/>
      <w:sz w:val="22"/>
      <w:szCs w:val="22"/>
      <w:lang w:val="ru-RU" w:eastAsia="en-US" w:bidi="ar-SA"/>
    </w:rPr>
  </w:style>
  <w:style w:type="paragraph" w:styleId="af0">
    <w:name w:val="TOC Heading"/>
    <w:basedOn w:val="1"/>
    <w:next w:val="a"/>
    <w:uiPriority w:val="39"/>
    <w:semiHidden/>
    <w:unhideWhenUsed/>
    <w:qFormat/>
    <w:rsid w:val="00C21EEE"/>
    <w:pPr>
      <w:keepLines/>
      <w:spacing w:before="480" w:after="0"/>
      <w:outlineLvl w:val="9"/>
    </w:pPr>
    <w:rPr>
      <w:color w:val="365F91"/>
      <w:kern w:val="0"/>
      <w:sz w:val="28"/>
      <w:szCs w:val="28"/>
    </w:rPr>
  </w:style>
  <w:style w:type="paragraph" w:styleId="11">
    <w:name w:val="toc 1"/>
    <w:basedOn w:val="a"/>
    <w:next w:val="a"/>
    <w:autoRedefine/>
    <w:uiPriority w:val="39"/>
    <w:locked/>
    <w:rsid w:val="0098004D"/>
    <w:pPr>
      <w:tabs>
        <w:tab w:val="right" w:leader="dot" w:pos="10456"/>
      </w:tabs>
      <w:spacing w:before="120" w:after="120"/>
    </w:pPr>
    <w:rPr>
      <w:rFonts w:asciiTheme="minorHAnsi" w:hAnsiTheme="minorHAnsi"/>
      <w:b/>
      <w:bCs/>
      <w:caps/>
      <w:sz w:val="20"/>
      <w:szCs w:val="20"/>
    </w:rPr>
  </w:style>
  <w:style w:type="character" w:styleId="af1">
    <w:name w:val="Emphasis"/>
    <w:basedOn w:val="a0"/>
    <w:qFormat/>
    <w:locked/>
    <w:rsid w:val="00C21EEE"/>
    <w:rPr>
      <w:i/>
      <w:iCs/>
    </w:rPr>
  </w:style>
  <w:style w:type="paragraph" w:styleId="af2">
    <w:name w:val="Subtitle"/>
    <w:basedOn w:val="a"/>
    <w:next w:val="a"/>
    <w:link w:val="af3"/>
    <w:qFormat/>
    <w:locked/>
    <w:rsid w:val="00C21EEE"/>
    <w:pPr>
      <w:spacing w:after="60"/>
      <w:jc w:val="center"/>
      <w:outlineLvl w:val="1"/>
    </w:pPr>
    <w:rPr>
      <w:rFonts w:ascii="Cambria" w:eastAsia="Times New Roman" w:hAnsi="Cambria"/>
      <w:sz w:val="24"/>
      <w:szCs w:val="24"/>
    </w:rPr>
  </w:style>
  <w:style w:type="character" w:customStyle="1" w:styleId="af3">
    <w:name w:val="Подзаголовок Знак"/>
    <w:basedOn w:val="a0"/>
    <w:link w:val="af2"/>
    <w:rsid w:val="00C21EEE"/>
    <w:rPr>
      <w:rFonts w:ascii="Cambria" w:eastAsia="Times New Roman" w:hAnsi="Cambria" w:cs="Times New Roman"/>
      <w:sz w:val="24"/>
      <w:szCs w:val="24"/>
      <w:lang w:eastAsia="en-US"/>
    </w:rPr>
  </w:style>
  <w:style w:type="paragraph" w:styleId="21">
    <w:name w:val="toc 2"/>
    <w:basedOn w:val="a"/>
    <w:next w:val="a"/>
    <w:autoRedefine/>
    <w:uiPriority w:val="39"/>
    <w:locked/>
    <w:rsid w:val="00C21EEE"/>
    <w:pPr>
      <w:spacing w:after="0"/>
      <w:ind w:left="220"/>
    </w:pPr>
    <w:rPr>
      <w:rFonts w:asciiTheme="minorHAnsi" w:hAnsiTheme="minorHAnsi"/>
      <w:smallCaps/>
      <w:sz w:val="20"/>
      <w:szCs w:val="20"/>
    </w:rPr>
  </w:style>
  <w:style w:type="paragraph" w:styleId="41">
    <w:name w:val="toc 4"/>
    <w:basedOn w:val="a"/>
    <w:next w:val="a"/>
    <w:autoRedefine/>
    <w:uiPriority w:val="39"/>
    <w:locked/>
    <w:rsid w:val="00C21EEE"/>
    <w:pPr>
      <w:spacing w:after="0"/>
      <w:ind w:left="660"/>
    </w:pPr>
    <w:rPr>
      <w:rFonts w:asciiTheme="minorHAnsi" w:hAnsiTheme="minorHAnsi"/>
      <w:sz w:val="18"/>
      <w:szCs w:val="18"/>
    </w:rPr>
  </w:style>
  <w:style w:type="paragraph" w:styleId="51">
    <w:name w:val="toc 5"/>
    <w:basedOn w:val="a"/>
    <w:next w:val="a"/>
    <w:autoRedefine/>
    <w:uiPriority w:val="39"/>
    <w:locked/>
    <w:rsid w:val="00C21EEE"/>
    <w:pPr>
      <w:spacing w:after="0"/>
      <w:ind w:left="880"/>
    </w:pPr>
    <w:rPr>
      <w:rFonts w:asciiTheme="minorHAnsi" w:hAnsiTheme="minorHAnsi"/>
      <w:sz w:val="18"/>
      <w:szCs w:val="18"/>
    </w:rPr>
  </w:style>
  <w:style w:type="paragraph" w:styleId="31">
    <w:name w:val="toc 3"/>
    <w:basedOn w:val="a"/>
    <w:next w:val="a"/>
    <w:autoRedefine/>
    <w:uiPriority w:val="39"/>
    <w:locked/>
    <w:rsid w:val="0054524C"/>
    <w:pPr>
      <w:spacing w:after="0"/>
      <w:ind w:left="440"/>
    </w:pPr>
    <w:rPr>
      <w:rFonts w:asciiTheme="minorHAnsi" w:hAnsiTheme="minorHAnsi"/>
      <w:i/>
      <w:iCs/>
      <w:sz w:val="20"/>
      <w:szCs w:val="20"/>
    </w:rPr>
  </w:style>
  <w:style w:type="character" w:styleId="af4">
    <w:name w:val="annotation reference"/>
    <w:basedOn w:val="a0"/>
    <w:uiPriority w:val="99"/>
    <w:semiHidden/>
    <w:unhideWhenUsed/>
    <w:rsid w:val="00C41C3A"/>
    <w:rPr>
      <w:sz w:val="16"/>
      <w:szCs w:val="16"/>
    </w:rPr>
  </w:style>
  <w:style w:type="paragraph" w:styleId="af5">
    <w:name w:val="annotation text"/>
    <w:basedOn w:val="a"/>
    <w:link w:val="af6"/>
    <w:uiPriority w:val="99"/>
    <w:semiHidden/>
    <w:unhideWhenUsed/>
    <w:rsid w:val="00C41C3A"/>
    <w:pPr>
      <w:spacing w:line="240" w:lineRule="auto"/>
    </w:pPr>
    <w:rPr>
      <w:sz w:val="20"/>
      <w:szCs w:val="20"/>
    </w:rPr>
  </w:style>
  <w:style w:type="character" w:customStyle="1" w:styleId="af6">
    <w:name w:val="Текст примечания Знак"/>
    <w:basedOn w:val="a0"/>
    <w:link w:val="af5"/>
    <w:uiPriority w:val="99"/>
    <w:semiHidden/>
    <w:rsid w:val="00C41C3A"/>
    <w:rPr>
      <w:lang w:eastAsia="en-US"/>
    </w:rPr>
  </w:style>
  <w:style w:type="paragraph" w:styleId="af7">
    <w:name w:val="annotation subject"/>
    <w:basedOn w:val="af5"/>
    <w:next w:val="af5"/>
    <w:link w:val="af8"/>
    <w:uiPriority w:val="99"/>
    <w:semiHidden/>
    <w:unhideWhenUsed/>
    <w:rsid w:val="00C41C3A"/>
    <w:rPr>
      <w:b/>
      <w:bCs/>
    </w:rPr>
  </w:style>
  <w:style w:type="character" w:customStyle="1" w:styleId="af8">
    <w:name w:val="Тема примечания Знак"/>
    <w:basedOn w:val="af6"/>
    <w:link w:val="af7"/>
    <w:uiPriority w:val="99"/>
    <w:semiHidden/>
    <w:rsid w:val="00C41C3A"/>
    <w:rPr>
      <w:b/>
      <w:bCs/>
      <w:lang w:eastAsia="en-US"/>
    </w:rPr>
  </w:style>
  <w:style w:type="paragraph" w:styleId="6">
    <w:name w:val="toc 6"/>
    <w:basedOn w:val="a"/>
    <w:next w:val="a"/>
    <w:autoRedefine/>
    <w:locked/>
    <w:rsid w:val="004759FD"/>
    <w:pPr>
      <w:spacing w:after="0"/>
      <w:ind w:left="1100"/>
    </w:pPr>
    <w:rPr>
      <w:rFonts w:asciiTheme="minorHAnsi" w:hAnsiTheme="minorHAnsi"/>
      <w:sz w:val="18"/>
      <w:szCs w:val="18"/>
    </w:rPr>
  </w:style>
  <w:style w:type="paragraph" w:styleId="7">
    <w:name w:val="toc 7"/>
    <w:basedOn w:val="a"/>
    <w:next w:val="a"/>
    <w:autoRedefine/>
    <w:locked/>
    <w:rsid w:val="004759FD"/>
    <w:pPr>
      <w:spacing w:after="0"/>
      <w:ind w:left="1320"/>
    </w:pPr>
    <w:rPr>
      <w:rFonts w:asciiTheme="minorHAnsi" w:hAnsiTheme="minorHAnsi"/>
      <w:sz w:val="18"/>
      <w:szCs w:val="18"/>
    </w:rPr>
  </w:style>
  <w:style w:type="paragraph" w:styleId="8">
    <w:name w:val="toc 8"/>
    <w:basedOn w:val="a"/>
    <w:next w:val="a"/>
    <w:autoRedefine/>
    <w:locked/>
    <w:rsid w:val="004759FD"/>
    <w:pPr>
      <w:spacing w:after="0"/>
      <w:ind w:left="1540"/>
    </w:pPr>
    <w:rPr>
      <w:rFonts w:asciiTheme="minorHAnsi" w:hAnsiTheme="minorHAnsi"/>
      <w:sz w:val="18"/>
      <w:szCs w:val="18"/>
    </w:rPr>
  </w:style>
  <w:style w:type="paragraph" w:styleId="9">
    <w:name w:val="toc 9"/>
    <w:basedOn w:val="a"/>
    <w:next w:val="a"/>
    <w:autoRedefine/>
    <w:locked/>
    <w:rsid w:val="004759FD"/>
    <w:pPr>
      <w:spacing w:after="0"/>
      <w:ind w:left="1760"/>
    </w:pPr>
    <w:rPr>
      <w:rFonts w:asciiTheme="minorHAnsi" w:hAnsiTheme="minorHAnsi"/>
      <w:sz w:val="18"/>
      <w:szCs w:val="18"/>
    </w:rPr>
  </w:style>
  <w:style w:type="table" w:styleId="af9">
    <w:name w:val="Table Grid"/>
    <w:basedOn w:val="a1"/>
    <w:uiPriority w:val="59"/>
    <w:locked/>
    <w:rsid w:val="005C2EC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a">
    <w:name w:val="Placeholder Text"/>
    <w:basedOn w:val="a0"/>
    <w:uiPriority w:val="99"/>
    <w:semiHidden/>
    <w:rsid w:val="005C2EC1"/>
    <w:rPr>
      <w:color w:val="808080"/>
    </w:rPr>
  </w:style>
  <w:style w:type="paragraph" w:customStyle="1" w:styleId="70">
    <w:name w:val="заголовок 7"/>
    <w:rsid w:val="00721B12"/>
    <w:pPr>
      <w:keepNext/>
      <w:pBdr>
        <w:bottom w:val="single" w:sz="12" w:space="1" w:color="auto"/>
      </w:pBdr>
      <w:ind w:firstLine="567"/>
      <w:jc w:val="center"/>
      <w:outlineLvl w:val="6"/>
    </w:pPr>
    <w:rPr>
      <w:rFonts w:ascii="Times New Roman" w:eastAsia="Times New Roman" w:hAnsi="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F04"/>
    <w:pPr>
      <w:spacing w:after="200" w:line="276" w:lineRule="auto"/>
    </w:pPr>
    <w:rPr>
      <w:sz w:val="22"/>
      <w:szCs w:val="22"/>
      <w:lang w:eastAsia="en-US"/>
    </w:rPr>
  </w:style>
  <w:style w:type="paragraph" w:styleId="1">
    <w:name w:val="heading 1"/>
    <w:basedOn w:val="a"/>
    <w:next w:val="a"/>
    <w:link w:val="10"/>
    <w:qFormat/>
    <w:locked/>
    <w:rsid w:val="00787FBE"/>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9"/>
    <w:qFormat/>
    <w:rsid w:val="00E70F6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E70F6B"/>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nhideWhenUsed/>
    <w:qFormat/>
    <w:locked/>
    <w:rsid w:val="00787FBE"/>
    <w:pPr>
      <w:keepNext/>
      <w:spacing w:before="240" w:after="60"/>
      <w:outlineLvl w:val="3"/>
    </w:pPr>
    <w:rPr>
      <w:rFonts w:eastAsia="Times New Roman"/>
      <w:b/>
      <w:bCs/>
      <w:sz w:val="28"/>
      <w:szCs w:val="28"/>
    </w:rPr>
  </w:style>
  <w:style w:type="paragraph" w:styleId="5">
    <w:name w:val="heading 5"/>
    <w:basedOn w:val="a"/>
    <w:next w:val="a"/>
    <w:link w:val="50"/>
    <w:unhideWhenUsed/>
    <w:qFormat/>
    <w:locked/>
    <w:rsid w:val="00787FBE"/>
    <w:pPr>
      <w:spacing w:before="240" w:after="60"/>
      <w:outlineLvl w:val="4"/>
    </w:pPr>
    <w:rPr>
      <w:rFonts w:eastAsia="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E70F6B"/>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E70F6B"/>
    <w:rPr>
      <w:rFonts w:ascii="Times New Roman" w:hAnsi="Times New Roman" w:cs="Times New Roman"/>
      <w:b/>
      <w:bCs/>
      <w:sz w:val="27"/>
      <w:szCs w:val="27"/>
      <w:lang w:eastAsia="ru-RU"/>
    </w:rPr>
  </w:style>
  <w:style w:type="character" w:styleId="a3">
    <w:name w:val="Hyperlink"/>
    <w:basedOn w:val="a0"/>
    <w:uiPriority w:val="99"/>
    <w:rsid w:val="00010C5C"/>
    <w:rPr>
      <w:rFonts w:cs="Times New Roman"/>
      <w:color w:val="0000FF"/>
      <w:u w:val="single"/>
    </w:rPr>
  </w:style>
  <w:style w:type="paragraph" w:styleId="a4">
    <w:name w:val="List Paragraph"/>
    <w:basedOn w:val="a"/>
    <w:uiPriority w:val="34"/>
    <w:qFormat/>
    <w:rsid w:val="00851506"/>
    <w:pPr>
      <w:ind w:left="720"/>
      <w:contextualSpacing/>
    </w:pPr>
  </w:style>
  <w:style w:type="paragraph" w:styleId="a5">
    <w:name w:val="Normal (Web)"/>
    <w:basedOn w:val="a"/>
    <w:uiPriority w:val="99"/>
    <w:semiHidden/>
    <w:rsid w:val="00E70F6B"/>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semiHidden/>
    <w:rsid w:val="00E70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E70F6B"/>
    <w:rPr>
      <w:rFonts w:ascii="Courier New" w:hAnsi="Courier New" w:cs="Courier New"/>
      <w:sz w:val="20"/>
      <w:szCs w:val="20"/>
      <w:lang w:eastAsia="ru-RU"/>
    </w:rPr>
  </w:style>
  <w:style w:type="character" w:customStyle="1" w:styleId="mw-headline">
    <w:name w:val="mw-headline"/>
    <w:basedOn w:val="a0"/>
    <w:uiPriority w:val="99"/>
    <w:rsid w:val="00E70F6B"/>
    <w:rPr>
      <w:rFonts w:cs="Times New Roman"/>
    </w:rPr>
  </w:style>
  <w:style w:type="character" w:customStyle="1" w:styleId="editsection">
    <w:name w:val="editsection"/>
    <w:basedOn w:val="a0"/>
    <w:uiPriority w:val="99"/>
    <w:rsid w:val="00E70F6B"/>
    <w:rPr>
      <w:rFonts w:cs="Times New Roman"/>
    </w:rPr>
  </w:style>
  <w:style w:type="paragraph" w:styleId="a6">
    <w:name w:val="header"/>
    <w:basedOn w:val="a"/>
    <w:link w:val="a7"/>
    <w:uiPriority w:val="99"/>
    <w:semiHidden/>
    <w:rsid w:val="00801EC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801EC9"/>
    <w:rPr>
      <w:rFonts w:cs="Times New Roman"/>
    </w:rPr>
  </w:style>
  <w:style w:type="paragraph" w:styleId="a8">
    <w:name w:val="footer"/>
    <w:basedOn w:val="a"/>
    <w:link w:val="a9"/>
    <w:uiPriority w:val="99"/>
    <w:rsid w:val="00801EC9"/>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801EC9"/>
    <w:rPr>
      <w:rFonts w:cs="Times New Roman"/>
    </w:rPr>
  </w:style>
  <w:style w:type="character" w:styleId="aa">
    <w:name w:val="FollowedHyperlink"/>
    <w:basedOn w:val="a0"/>
    <w:uiPriority w:val="99"/>
    <w:semiHidden/>
    <w:rsid w:val="00814D48"/>
    <w:rPr>
      <w:rFonts w:cs="Times New Roman"/>
      <w:color w:val="800080"/>
      <w:u w:val="single"/>
    </w:rPr>
  </w:style>
  <w:style w:type="character" w:styleId="ab">
    <w:name w:val="Strong"/>
    <w:basedOn w:val="a0"/>
    <w:uiPriority w:val="99"/>
    <w:qFormat/>
    <w:rsid w:val="00322C40"/>
    <w:rPr>
      <w:rFonts w:cs="Times New Roman"/>
      <w:b/>
      <w:bCs/>
    </w:rPr>
  </w:style>
  <w:style w:type="paragraph" w:styleId="ac">
    <w:name w:val="Balloon Text"/>
    <w:basedOn w:val="a"/>
    <w:link w:val="ad"/>
    <w:uiPriority w:val="99"/>
    <w:semiHidden/>
    <w:rsid w:val="00E508F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E508FE"/>
    <w:rPr>
      <w:rFonts w:ascii="Tahoma" w:hAnsi="Tahoma" w:cs="Tahoma"/>
      <w:sz w:val="16"/>
      <w:szCs w:val="16"/>
    </w:rPr>
  </w:style>
  <w:style w:type="character" w:customStyle="1" w:styleId="10">
    <w:name w:val="Заголовок 1 Знак"/>
    <w:basedOn w:val="a0"/>
    <w:link w:val="1"/>
    <w:rsid w:val="00787FBE"/>
    <w:rPr>
      <w:rFonts w:ascii="Cambria" w:eastAsia="Times New Roman" w:hAnsi="Cambria" w:cs="Times New Roman"/>
      <w:b/>
      <w:bCs/>
      <w:kern w:val="32"/>
      <w:sz w:val="32"/>
      <w:szCs w:val="32"/>
      <w:lang w:eastAsia="en-US"/>
    </w:rPr>
  </w:style>
  <w:style w:type="character" w:customStyle="1" w:styleId="40">
    <w:name w:val="Заголовок 4 Знак"/>
    <w:basedOn w:val="a0"/>
    <w:link w:val="4"/>
    <w:rsid w:val="00787FBE"/>
    <w:rPr>
      <w:rFonts w:ascii="Calibri" w:eastAsia="Times New Roman" w:hAnsi="Calibri" w:cs="Times New Roman"/>
      <w:b/>
      <w:bCs/>
      <w:sz w:val="28"/>
      <w:szCs w:val="28"/>
      <w:lang w:eastAsia="en-US"/>
    </w:rPr>
  </w:style>
  <w:style w:type="character" w:customStyle="1" w:styleId="50">
    <w:name w:val="Заголовок 5 Знак"/>
    <w:basedOn w:val="a0"/>
    <w:link w:val="5"/>
    <w:rsid w:val="00787FBE"/>
    <w:rPr>
      <w:rFonts w:ascii="Calibri" w:eastAsia="Times New Roman" w:hAnsi="Calibri" w:cs="Times New Roman"/>
      <w:b/>
      <w:bCs/>
      <w:i/>
      <w:iCs/>
      <w:sz w:val="26"/>
      <w:szCs w:val="26"/>
      <w:lang w:eastAsia="en-US"/>
    </w:rPr>
  </w:style>
  <w:style w:type="paragraph" w:styleId="ae">
    <w:name w:val="No Spacing"/>
    <w:link w:val="af"/>
    <w:uiPriority w:val="1"/>
    <w:qFormat/>
    <w:rsid w:val="001847FB"/>
    <w:rPr>
      <w:rFonts w:eastAsia="Times New Roman"/>
      <w:sz w:val="22"/>
      <w:szCs w:val="22"/>
      <w:lang w:eastAsia="en-US"/>
    </w:rPr>
  </w:style>
  <w:style w:type="character" w:customStyle="1" w:styleId="af">
    <w:name w:val="Без интервала Знак"/>
    <w:basedOn w:val="a0"/>
    <w:link w:val="ae"/>
    <w:uiPriority w:val="1"/>
    <w:rsid w:val="001847FB"/>
    <w:rPr>
      <w:rFonts w:eastAsia="Times New Roman"/>
      <w:sz w:val="22"/>
      <w:szCs w:val="22"/>
      <w:lang w:val="ru-RU" w:eastAsia="en-US" w:bidi="ar-SA"/>
    </w:rPr>
  </w:style>
  <w:style w:type="paragraph" w:styleId="af0">
    <w:name w:val="TOC Heading"/>
    <w:basedOn w:val="1"/>
    <w:next w:val="a"/>
    <w:uiPriority w:val="39"/>
    <w:semiHidden/>
    <w:unhideWhenUsed/>
    <w:qFormat/>
    <w:rsid w:val="00C21EEE"/>
    <w:pPr>
      <w:keepLines/>
      <w:spacing w:before="480" w:after="0"/>
      <w:outlineLvl w:val="9"/>
    </w:pPr>
    <w:rPr>
      <w:color w:val="365F91"/>
      <w:kern w:val="0"/>
      <w:sz w:val="28"/>
      <w:szCs w:val="28"/>
    </w:rPr>
  </w:style>
  <w:style w:type="paragraph" w:styleId="11">
    <w:name w:val="toc 1"/>
    <w:basedOn w:val="a"/>
    <w:next w:val="a"/>
    <w:autoRedefine/>
    <w:uiPriority w:val="39"/>
    <w:locked/>
    <w:rsid w:val="0098004D"/>
    <w:pPr>
      <w:tabs>
        <w:tab w:val="right" w:leader="dot" w:pos="10456"/>
      </w:tabs>
      <w:spacing w:before="120" w:after="120"/>
    </w:pPr>
    <w:rPr>
      <w:rFonts w:asciiTheme="minorHAnsi" w:hAnsiTheme="minorHAnsi"/>
      <w:b/>
      <w:bCs/>
      <w:caps/>
      <w:sz w:val="20"/>
      <w:szCs w:val="20"/>
    </w:rPr>
  </w:style>
  <w:style w:type="character" w:styleId="af1">
    <w:name w:val="Emphasis"/>
    <w:basedOn w:val="a0"/>
    <w:qFormat/>
    <w:locked/>
    <w:rsid w:val="00C21EEE"/>
    <w:rPr>
      <w:i/>
      <w:iCs/>
    </w:rPr>
  </w:style>
  <w:style w:type="paragraph" w:styleId="af2">
    <w:name w:val="Subtitle"/>
    <w:basedOn w:val="a"/>
    <w:next w:val="a"/>
    <w:link w:val="af3"/>
    <w:qFormat/>
    <w:locked/>
    <w:rsid w:val="00C21EEE"/>
    <w:pPr>
      <w:spacing w:after="60"/>
      <w:jc w:val="center"/>
      <w:outlineLvl w:val="1"/>
    </w:pPr>
    <w:rPr>
      <w:rFonts w:ascii="Cambria" w:eastAsia="Times New Roman" w:hAnsi="Cambria"/>
      <w:sz w:val="24"/>
      <w:szCs w:val="24"/>
    </w:rPr>
  </w:style>
  <w:style w:type="character" w:customStyle="1" w:styleId="af3">
    <w:name w:val="Подзаголовок Знак"/>
    <w:basedOn w:val="a0"/>
    <w:link w:val="af2"/>
    <w:rsid w:val="00C21EEE"/>
    <w:rPr>
      <w:rFonts w:ascii="Cambria" w:eastAsia="Times New Roman" w:hAnsi="Cambria" w:cs="Times New Roman"/>
      <w:sz w:val="24"/>
      <w:szCs w:val="24"/>
      <w:lang w:eastAsia="en-US"/>
    </w:rPr>
  </w:style>
  <w:style w:type="paragraph" w:styleId="21">
    <w:name w:val="toc 2"/>
    <w:basedOn w:val="a"/>
    <w:next w:val="a"/>
    <w:autoRedefine/>
    <w:uiPriority w:val="39"/>
    <w:locked/>
    <w:rsid w:val="00C21EEE"/>
    <w:pPr>
      <w:spacing w:after="0"/>
      <w:ind w:left="220"/>
    </w:pPr>
    <w:rPr>
      <w:rFonts w:asciiTheme="minorHAnsi" w:hAnsiTheme="minorHAnsi"/>
      <w:smallCaps/>
      <w:sz w:val="20"/>
      <w:szCs w:val="20"/>
    </w:rPr>
  </w:style>
  <w:style w:type="paragraph" w:styleId="41">
    <w:name w:val="toc 4"/>
    <w:basedOn w:val="a"/>
    <w:next w:val="a"/>
    <w:autoRedefine/>
    <w:uiPriority w:val="39"/>
    <w:locked/>
    <w:rsid w:val="00C21EEE"/>
    <w:pPr>
      <w:spacing w:after="0"/>
      <w:ind w:left="660"/>
    </w:pPr>
    <w:rPr>
      <w:rFonts w:asciiTheme="minorHAnsi" w:hAnsiTheme="minorHAnsi"/>
      <w:sz w:val="18"/>
      <w:szCs w:val="18"/>
    </w:rPr>
  </w:style>
  <w:style w:type="paragraph" w:styleId="51">
    <w:name w:val="toc 5"/>
    <w:basedOn w:val="a"/>
    <w:next w:val="a"/>
    <w:autoRedefine/>
    <w:uiPriority w:val="39"/>
    <w:locked/>
    <w:rsid w:val="00C21EEE"/>
    <w:pPr>
      <w:spacing w:after="0"/>
      <w:ind w:left="880"/>
    </w:pPr>
    <w:rPr>
      <w:rFonts w:asciiTheme="minorHAnsi" w:hAnsiTheme="minorHAnsi"/>
      <w:sz w:val="18"/>
      <w:szCs w:val="18"/>
    </w:rPr>
  </w:style>
  <w:style w:type="paragraph" w:styleId="31">
    <w:name w:val="toc 3"/>
    <w:basedOn w:val="a"/>
    <w:next w:val="a"/>
    <w:autoRedefine/>
    <w:uiPriority w:val="39"/>
    <w:locked/>
    <w:rsid w:val="0054524C"/>
    <w:pPr>
      <w:spacing w:after="0"/>
      <w:ind w:left="440"/>
    </w:pPr>
    <w:rPr>
      <w:rFonts w:asciiTheme="minorHAnsi" w:hAnsiTheme="minorHAnsi"/>
      <w:i/>
      <w:iCs/>
      <w:sz w:val="20"/>
      <w:szCs w:val="20"/>
    </w:rPr>
  </w:style>
  <w:style w:type="character" w:styleId="af4">
    <w:name w:val="annotation reference"/>
    <w:basedOn w:val="a0"/>
    <w:uiPriority w:val="99"/>
    <w:semiHidden/>
    <w:unhideWhenUsed/>
    <w:rsid w:val="00C41C3A"/>
    <w:rPr>
      <w:sz w:val="16"/>
      <w:szCs w:val="16"/>
    </w:rPr>
  </w:style>
  <w:style w:type="paragraph" w:styleId="af5">
    <w:name w:val="annotation text"/>
    <w:basedOn w:val="a"/>
    <w:link w:val="af6"/>
    <w:uiPriority w:val="99"/>
    <w:semiHidden/>
    <w:unhideWhenUsed/>
    <w:rsid w:val="00C41C3A"/>
    <w:pPr>
      <w:spacing w:line="240" w:lineRule="auto"/>
    </w:pPr>
    <w:rPr>
      <w:sz w:val="20"/>
      <w:szCs w:val="20"/>
    </w:rPr>
  </w:style>
  <w:style w:type="character" w:customStyle="1" w:styleId="af6">
    <w:name w:val="Текст примечания Знак"/>
    <w:basedOn w:val="a0"/>
    <w:link w:val="af5"/>
    <w:uiPriority w:val="99"/>
    <w:semiHidden/>
    <w:rsid w:val="00C41C3A"/>
    <w:rPr>
      <w:lang w:eastAsia="en-US"/>
    </w:rPr>
  </w:style>
  <w:style w:type="paragraph" w:styleId="af7">
    <w:name w:val="annotation subject"/>
    <w:basedOn w:val="af5"/>
    <w:next w:val="af5"/>
    <w:link w:val="af8"/>
    <w:uiPriority w:val="99"/>
    <w:semiHidden/>
    <w:unhideWhenUsed/>
    <w:rsid w:val="00C41C3A"/>
    <w:rPr>
      <w:b/>
      <w:bCs/>
    </w:rPr>
  </w:style>
  <w:style w:type="character" w:customStyle="1" w:styleId="af8">
    <w:name w:val="Тема примечания Знак"/>
    <w:basedOn w:val="af6"/>
    <w:link w:val="af7"/>
    <w:uiPriority w:val="99"/>
    <w:semiHidden/>
    <w:rsid w:val="00C41C3A"/>
    <w:rPr>
      <w:b/>
      <w:bCs/>
      <w:lang w:eastAsia="en-US"/>
    </w:rPr>
  </w:style>
  <w:style w:type="paragraph" w:styleId="6">
    <w:name w:val="toc 6"/>
    <w:basedOn w:val="a"/>
    <w:next w:val="a"/>
    <w:autoRedefine/>
    <w:locked/>
    <w:rsid w:val="004759FD"/>
    <w:pPr>
      <w:spacing w:after="0"/>
      <w:ind w:left="1100"/>
    </w:pPr>
    <w:rPr>
      <w:rFonts w:asciiTheme="minorHAnsi" w:hAnsiTheme="minorHAnsi"/>
      <w:sz w:val="18"/>
      <w:szCs w:val="18"/>
    </w:rPr>
  </w:style>
  <w:style w:type="paragraph" w:styleId="7">
    <w:name w:val="toc 7"/>
    <w:basedOn w:val="a"/>
    <w:next w:val="a"/>
    <w:autoRedefine/>
    <w:locked/>
    <w:rsid w:val="004759FD"/>
    <w:pPr>
      <w:spacing w:after="0"/>
      <w:ind w:left="1320"/>
    </w:pPr>
    <w:rPr>
      <w:rFonts w:asciiTheme="minorHAnsi" w:hAnsiTheme="minorHAnsi"/>
      <w:sz w:val="18"/>
      <w:szCs w:val="18"/>
    </w:rPr>
  </w:style>
  <w:style w:type="paragraph" w:styleId="8">
    <w:name w:val="toc 8"/>
    <w:basedOn w:val="a"/>
    <w:next w:val="a"/>
    <w:autoRedefine/>
    <w:locked/>
    <w:rsid w:val="004759FD"/>
    <w:pPr>
      <w:spacing w:after="0"/>
      <w:ind w:left="1540"/>
    </w:pPr>
    <w:rPr>
      <w:rFonts w:asciiTheme="minorHAnsi" w:hAnsiTheme="minorHAnsi"/>
      <w:sz w:val="18"/>
      <w:szCs w:val="18"/>
    </w:rPr>
  </w:style>
  <w:style w:type="paragraph" w:styleId="9">
    <w:name w:val="toc 9"/>
    <w:basedOn w:val="a"/>
    <w:next w:val="a"/>
    <w:autoRedefine/>
    <w:locked/>
    <w:rsid w:val="004759FD"/>
    <w:pPr>
      <w:spacing w:after="0"/>
      <w:ind w:left="1760"/>
    </w:pPr>
    <w:rPr>
      <w:rFonts w:asciiTheme="minorHAnsi" w:hAnsiTheme="minorHAnsi"/>
      <w:sz w:val="18"/>
      <w:szCs w:val="18"/>
    </w:rPr>
  </w:style>
  <w:style w:type="table" w:styleId="af9">
    <w:name w:val="Table Grid"/>
    <w:basedOn w:val="a1"/>
    <w:uiPriority w:val="59"/>
    <w:locked/>
    <w:rsid w:val="005C2EC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a">
    <w:name w:val="Placeholder Text"/>
    <w:basedOn w:val="a0"/>
    <w:uiPriority w:val="99"/>
    <w:semiHidden/>
    <w:rsid w:val="005C2EC1"/>
    <w:rPr>
      <w:color w:val="808080"/>
    </w:rPr>
  </w:style>
  <w:style w:type="paragraph" w:customStyle="1" w:styleId="70">
    <w:name w:val="заголовок 7"/>
    <w:rsid w:val="00721B12"/>
    <w:pPr>
      <w:keepNext/>
      <w:pBdr>
        <w:bottom w:val="single" w:sz="12" w:space="1" w:color="auto"/>
      </w:pBdr>
      <w:ind w:firstLine="567"/>
      <w:jc w:val="center"/>
      <w:outlineLvl w:val="6"/>
    </w:pPr>
    <w:rPr>
      <w:rFonts w:ascii="Times New Roman" w:eastAsia="Times New Roman" w:hAnsi="Times New Roman"/>
      <w:b/>
      <w:sz w:val="24"/>
    </w:rPr>
  </w:style>
</w:styles>
</file>

<file path=word/webSettings.xml><?xml version="1.0" encoding="utf-8"?>
<w:webSettings xmlns:r="http://schemas.openxmlformats.org/officeDocument/2006/relationships" xmlns:w="http://schemas.openxmlformats.org/wordprocessingml/2006/main">
  <w:divs>
    <w:div w:id="2634439">
      <w:bodyDiv w:val="1"/>
      <w:marLeft w:val="0"/>
      <w:marRight w:val="0"/>
      <w:marTop w:val="0"/>
      <w:marBottom w:val="0"/>
      <w:divBdr>
        <w:top w:val="none" w:sz="0" w:space="0" w:color="auto"/>
        <w:left w:val="none" w:sz="0" w:space="0" w:color="auto"/>
        <w:bottom w:val="none" w:sz="0" w:space="0" w:color="auto"/>
        <w:right w:val="none" w:sz="0" w:space="0" w:color="auto"/>
      </w:divBdr>
    </w:div>
    <w:div w:id="6560922">
      <w:bodyDiv w:val="1"/>
      <w:marLeft w:val="0"/>
      <w:marRight w:val="0"/>
      <w:marTop w:val="0"/>
      <w:marBottom w:val="0"/>
      <w:divBdr>
        <w:top w:val="none" w:sz="0" w:space="0" w:color="auto"/>
        <w:left w:val="none" w:sz="0" w:space="0" w:color="auto"/>
        <w:bottom w:val="none" w:sz="0" w:space="0" w:color="auto"/>
        <w:right w:val="none" w:sz="0" w:space="0" w:color="auto"/>
      </w:divBdr>
    </w:div>
    <w:div w:id="43674612">
      <w:bodyDiv w:val="1"/>
      <w:marLeft w:val="0"/>
      <w:marRight w:val="0"/>
      <w:marTop w:val="0"/>
      <w:marBottom w:val="0"/>
      <w:divBdr>
        <w:top w:val="none" w:sz="0" w:space="0" w:color="auto"/>
        <w:left w:val="none" w:sz="0" w:space="0" w:color="auto"/>
        <w:bottom w:val="none" w:sz="0" w:space="0" w:color="auto"/>
        <w:right w:val="none" w:sz="0" w:space="0" w:color="auto"/>
      </w:divBdr>
    </w:div>
    <w:div w:id="168061615">
      <w:bodyDiv w:val="1"/>
      <w:marLeft w:val="0"/>
      <w:marRight w:val="0"/>
      <w:marTop w:val="0"/>
      <w:marBottom w:val="0"/>
      <w:divBdr>
        <w:top w:val="none" w:sz="0" w:space="0" w:color="auto"/>
        <w:left w:val="none" w:sz="0" w:space="0" w:color="auto"/>
        <w:bottom w:val="none" w:sz="0" w:space="0" w:color="auto"/>
        <w:right w:val="none" w:sz="0" w:space="0" w:color="auto"/>
      </w:divBdr>
    </w:div>
    <w:div w:id="272980751">
      <w:bodyDiv w:val="1"/>
      <w:marLeft w:val="0"/>
      <w:marRight w:val="0"/>
      <w:marTop w:val="0"/>
      <w:marBottom w:val="0"/>
      <w:divBdr>
        <w:top w:val="none" w:sz="0" w:space="0" w:color="auto"/>
        <w:left w:val="none" w:sz="0" w:space="0" w:color="auto"/>
        <w:bottom w:val="none" w:sz="0" w:space="0" w:color="auto"/>
        <w:right w:val="none" w:sz="0" w:space="0" w:color="auto"/>
      </w:divBdr>
    </w:div>
    <w:div w:id="291639808">
      <w:bodyDiv w:val="1"/>
      <w:marLeft w:val="0"/>
      <w:marRight w:val="0"/>
      <w:marTop w:val="0"/>
      <w:marBottom w:val="0"/>
      <w:divBdr>
        <w:top w:val="none" w:sz="0" w:space="0" w:color="auto"/>
        <w:left w:val="none" w:sz="0" w:space="0" w:color="auto"/>
        <w:bottom w:val="none" w:sz="0" w:space="0" w:color="auto"/>
        <w:right w:val="none" w:sz="0" w:space="0" w:color="auto"/>
      </w:divBdr>
    </w:div>
    <w:div w:id="373121553">
      <w:bodyDiv w:val="1"/>
      <w:marLeft w:val="0"/>
      <w:marRight w:val="0"/>
      <w:marTop w:val="0"/>
      <w:marBottom w:val="0"/>
      <w:divBdr>
        <w:top w:val="none" w:sz="0" w:space="0" w:color="auto"/>
        <w:left w:val="none" w:sz="0" w:space="0" w:color="auto"/>
        <w:bottom w:val="none" w:sz="0" w:space="0" w:color="auto"/>
        <w:right w:val="none" w:sz="0" w:space="0" w:color="auto"/>
      </w:divBdr>
    </w:div>
    <w:div w:id="403842495">
      <w:bodyDiv w:val="1"/>
      <w:marLeft w:val="0"/>
      <w:marRight w:val="0"/>
      <w:marTop w:val="0"/>
      <w:marBottom w:val="0"/>
      <w:divBdr>
        <w:top w:val="none" w:sz="0" w:space="0" w:color="auto"/>
        <w:left w:val="none" w:sz="0" w:space="0" w:color="auto"/>
        <w:bottom w:val="none" w:sz="0" w:space="0" w:color="auto"/>
        <w:right w:val="none" w:sz="0" w:space="0" w:color="auto"/>
      </w:divBdr>
    </w:div>
    <w:div w:id="415829300">
      <w:bodyDiv w:val="1"/>
      <w:marLeft w:val="0"/>
      <w:marRight w:val="0"/>
      <w:marTop w:val="0"/>
      <w:marBottom w:val="0"/>
      <w:divBdr>
        <w:top w:val="none" w:sz="0" w:space="0" w:color="auto"/>
        <w:left w:val="none" w:sz="0" w:space="0" w:color="auto"/>
        <w:bottom w:val="none" w:sz="0" w:space="0" w:color="auto"/>
        <w:right w:val="none" w:sz="0" w:space="0" w:color="auto"/>
      </w:divBdr>
    </w:div>
    <w:div w:id="547181759">
      <w:bodyDiv w:val="1"/>
      <w:marLeft w:val="0"/>
      <w:marRight w:val="0"/>
      <w:marTop w:val="0"/>
      <w:marBottom w:val="0"/>
      <w:divBdr>
        <w:top w:val="none" w:sz="0" w:space="0" w:color="auto"/>
        <w:left w:val="none" w:sz="0" w:space="0" w:color="auto"/>
        <w:bottom w:val="none" w:sz="0" w:space="0" w:color="auto"/>
        <w:right w:val="none" w:sz="0" w:space="0" w:color="auto"/>
      </w:divBdr>
    </w:div>
    <w:div w:id="592277449">
      <w:bodyDiv w:val="1"/>
      <w:marLeft w:val="0"/>
      <w:marRight w:val="0"/>
      <w:marTop w:val="0"/>
      <w:marBottom w:val="0"/>
      <w:divBdr>
        <w:top w:val="none" w:sz="0" w:space="0" w:color="auto"/>
        <w:left w:val="none" w:sz="0" w:space="0" w:color="auto"/>
        <w:bottom w:val="none" w:sz="0" w:space="0" w:color="auto"/>
        <w:right w:val="none" w:sz="0" w:space="0" w:color="auto"/>
      </w:divBdr>
    </w:div>
    <w:div w:id="678123968">
      <w:marLeft w:val="0"/>
      <w:marRight w:val="0"/>
      <w:marTop w:val="0"/>
      <w:marBottom w:val="0"/>
      <w:divBdr>
        <w:top w:val="none" w:sz="0" w:space="0" w:color="auto"/>
        <w:left w:val="none" w:sz="0" w:space="0" w:color="auto"/>
        <w:bottom w:val="none" w:sz="0" w:space="0" w:color="auto"/>
        <w:right w:val="none" w:sz="0" w:space="0" w:color="auto"/>
      </w:divBdr>
    </w:div>
    <w:div w:id="678123969">
      <w:marLeft w:val="0"/>
      <w:marRight w:val="0"/>
      <w:marTop w:val="0"/>
      <w:marBottom w:val="0"/>
      <w:divBdr>
        <w:top w:val="none" w:sz="0" w:space="0" w:color="auto"/>
        <w:left w:val="none" w:sz="0" w:space="0" w:color="auto"/>
        <w:bottom w:val="none" w:sz="0" w:space="0" w:color="auto"/>
        <w:right w:val="none" w:sz="0" w:space="0" w:color="auto"/>
      </w:divBdr>
      <w:divsChild>
        <w:div w:id="678123976">
          <w:marLeft w:val="0"/>
          <w:marRight w:val="0"/>
          <w:marTop w:val="0"/>
          <w:marBottom w:val="0"/>
          <w:divBdr>
            <w:top w:val="none" w:sz="0" w:space="0" w:color="auto"/>
            <w:left w:val="none" w:sz="0" w:space="0" w:color="auto"/>
            <w:bottom w:val="none" w:sz="0" w:space="0" w:color="auto"/>
            <w:right w:val="none" w:sz="0" w:space="0" w:color="auto"/>
          </w:divBdr>
          <w:divsChild>
            <w:div w:id="678123987">
              <w:marLeft w:val="0"/>
              <w:marRight w:val="0"/>
              <w:marTop w:val="0"/>
              <w:marBottom w:val="0"/>
              <w:divBdr>
                <w:top w:val="none" w:sz="0" w:space="0" w:color="auto"/>
                <w:left w:val="none" w:sz="0" w:space="0" w:color="auto"/>
                <w:bottom w:val="none" w:sz="0" w:space="0" w:color="auto"/>
                <w:right w:val="none" w:sz="0" w:space="0" w:color="auto"/>
              </w:divBdr>
              <w:divsChild>
                <w:div w:id="678123981">
                  <w:marLeft w:val="0"/>
                  <w:marRight w:val="0"/>
                  <w:marTop w:val="0"/>
                  <w:marBottom w:val="0"/>
                  <w:divBdr>
                    <w:top w:val="none" w:sz="0" w:space="0" w:color="auto"/>
                    <w:left w:val="none" w:sz="0" w:space="0" w:color="auto"/>
                    <w:bottom w:val="none" w:sz="0" w:space="0" w:color="auto"/>
                    <w:right w:val="none" w:sz="0" w:space="0" w:color="auto"/>
                  </w:divBdr>
                  <w:divsChild>
                    <w:div w:id="67812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23978">
      <w:marLeft w:val="0"/>
      <w:marRight w:val="0"/>
      <w:marTop w:val="0"/>
      <w:marBottom w:val="0"/>
      <w:divBdr>
        <w:top w:val="none" w:sz="0" w:space="0" w:color="auto"/>
        <w:left w:val="none" w:sz="0" w:space="0" w:color="auto"/>
        <w:bottom w:val="none" w:sz="0" w:space="0" w:color="auto"/>
        <w:right w:val="none" w:sz="0" w:space="0" w:color="auto"/>
      </w:divBdr>
    </w:div>
    <w:div w:id="678123979">
      <w:marLeft w:val="0"/>
      <w:marRight w:val="0"/>
      <w:marTop w:val="0"/>
      <w:marBottom w:val="0"/>
      <w:divBdr>
        <w:top w:val="none" w:sz="0" w:space="0" w:color="auto"/>
        <w:left w:val="none" w:sz="0" w:space="0" w:color="auto"/>
        <w:bottom w:val="none" w:sz="0" w:space="0" w:color="auto"/>
        <w:right w:val="none" w:sz="0" w:space="0" w:color="auto"/>
      </w:divBdr>
    </w:div>
    <w:div w:id="678123980">
      <w:marLeft w:val="0"/>
      <w:marRight w:val="0"/>
      <w:marTop w:val="0"/>
      <w:marBottom w:val="0"/>
      <w:divBdr>
        <w:top w:val="none" w:sz="0" w:space="0" w:color="auto"/>
        <w:left w:val="none" w:sz="0" w:space="0" w:color="auto"/>
        <w:bottom w:val="none" w:sz="0" w:space="0" w:color="auto"/>
        <w:right w:val="none" w:sz="0" w:space="0" w:color="auto"/>
      </w:divBdr>
    </w:div>
    <w:div w:id="678123982">
      <w:marLeft w:val="0"/>
      <w:marRight w:val="0"/>
      <w:marTop w:val="0"/>
      <w:marBottom w:val="0"/>
      <w:divBdr>
        <w:top w:val="none" w:sz="0" w:space="0" w:color="auto"/>
        <w:left w:val="none" w:sz="0" w:space="0" w:color="auto"/>
        <w:bottom w:val="none" w:sz="0" w:space="0" w:color="auto"/>
        <w:right w:val="none" w:sz="0" w:space="0" w:color="auto"/>
      </w:divBdr>
    </w:div>
    <w:div w:id="678123983">
      <w:marLeft w:val="0"/>
      <w:marRight w:val="0"/>
      <w:marTop w:val="0"/>
      <w:marBottom w:val="0"/>
      <w:divBdr>
        <w:top w:val="none" w:sz="0" w:space="0" w:color="auto"/>
        <w:left w:val="none" w:sz="0" w:space="0" w:color="auto"/>
        <w:bottom w:val="none" w:sz="0" w:space="0" w:color="auto"/>
        <w:right w:val="none" w:sz="0" w:space="0" w:color="auto"/>
      </w:divBdr>
      <w:divsChild>
        <w:div w:id="678123967">
          <w:marLeft w:val="0"/>
          <w:marRight w:val="0"/>
          <w:marTop w:val="0"/>
          <w:marBottom w:val="0"/>
          <w:divBdr>
            <w:top w:val="none" w:sz="0" w:space="0" w:color="auto"/>
            <w:left w:val="none" w:sz="0" w:space="0" w:color="auto"/>
            <w:bottom w:val="none" w:sz="0" w:space="0" w:color="auto"/>
            <w:right w:val="none" w:sz="0" w:space="0" w:color="auto"/>
          </w:divBdr>
          <w:divsChild>
            <w:div w:id="678123972">
              <w:marLeft w:val="0"/>
              <w:marRight w:val="0"/>
              <w:marTop w:val="0"/>
              <w:marBottom w:val="0"/>
              <w:divBdr>
                <w:top w:val="none" w:sz="0" w:space="0" w:color="auto"/>
                <w:left w:val="none" w:sz="0" w:space="0" w:color="auto"/>
                <w:bottom w:val="none" w:sz="0" w:space="0" w:color="auto"/>
                <w:right w:val="none" w:sz="0" w:space="0" w:color="auto"/>
              </w:divBdr>
              <w:divsChild>
                <w:div w:id="678123977">
                  <w:marLeft w:val="0"/>
                  <w:marRight w:val="0"/>
                  <w:marTop w:val="0"/>
                  <w:marBottom w:val="0"/>
                  <w:divBdr>
                    <w:top w:val="none" w:sz="0" w:space="0" w:color="auto"/>
                    <w:left w:val="none" w:sz="0" w:space="0" w:color="auto"/>
                    <w:bottom w:val="none" w:sz="0" w:space="0" w:color="auto"/>
                    <w:right w:val="none" w:sz="0" w:space="0" w:color="auto"/>
                  </w:divBdr>
                  <w:divsChild>
                    <w:div w:id="6781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123984">
      <w:marLeft w:val="0"/>
      <w:marRight w:val="0"/>
      <w:marTop w:val="0"/>
      <w:marBottom w:val="0"/>
      <w:divBdr>
        <w:top w:val="none" w:sz="0" w:space="0" w:color="auto"/>
        <w:left w:val="none" w:sz="0" w:space="0" w:color="auto"/>
        <w:bottom w:val="none" w:sz="0" w:space="0" w:color="auto"/>
        <w:right w:val="none" w:sz="0" w:space="0" w:color="auto"/>
      </w:divBdr>
    </w:div>
    <w:div w:id="678123985">
      <w:marLeft w:val="0"/>
      <w:marRight w:val="0"/>
      <w:marTop w:val="0"/>
      <w:marBottom w:val="0"/>
      <w:divBdr>
        <w:top w:val="none" w:sz="0" w:space="0" w:color="auto"/>
        <w:left w:val="none" w:sz="0" w:space="0" w:color="auto"/>
        <w:bottom w:val="none" w:sz="0" w:space="0" w:color="auto"/>
        <w:right w:val="none" w:sz="0" w:space="0" w:color="auto"/>
      </w:divBdr>
      <w:divsChild>
        <w:div w:id="678123971">
          <w:marLeft w:val="0"/>
          <w:marRight w:val="0"/>
          <w:marTop w:val="0"/>
          <w:marBottom w:val="0"/>
          <w:divBdr>
            <w:top w:val="none" w:sz="0" w:space="0" w:color="auto"/>
            <w:left w:val="none" w:sz="0" w:space="0" w:color="auto"/>
            <w:bottom w:val="none" w:sz="0" w:space="0" w:color="auto"/>
            <w:right w:val="none" w:sz="0" w:space="0" w:color="auto"/>
          </w:divBdr>
          <w:divsChild>
            <w:div w:id="678123973">
              <w:marLeft w:val="0"/>
              <w:marRight w:val="0"/>
              <w:marTop w:val="0"/>
              <w:marBottom w:val="0"/>
              <w:divBdr>
                <w:top w:val="none" w:sz="0" w:space="0" w:color="auto"/>
                <w:left w:val="none" w:sz="0" w:space="0" w:color="auto"/>
                <w:bottom w:val="none" w:sz="0" w:space="0" w:color="auto"/>
                <w:right w:val="none" w:sz="0" w:space="0" w:color="auto"/>
              </w:divBdr>
              <w:divsChild>
                <w:div w:id="678123975">
                  <w:marLeft w:val="0"/>
                  <w:marRight w:val="0"/>
                  <w:marTop w:val="0"/>
                  <w:marBottom w:val="0"/>
                  <w:divBdr>
                    <w:top w:val="none" w:sz="0" w:space="0" w:color="auto"/>
                    <w:left w:val="none" w:sz="0" w:space="0" w:color="auto"/>
                    <w:bottom w:val="none" w:sz="0" w:space="0" w:color="auto"/>
                    <w:right w:val="none" w:sz="0" w:space="0" w:color="auto"/>
                  </w:divBdr>
                  <w:divsChild>
                    <w:div w:id="6781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043142">
      <w:bodyDiv w:val="1"/>
      <w:marLeft w:val="0"/>
      <w:marRight w:val="0"/>
      <w:marTop w:val="0"/>
      <w:marBottom w:val="0"/>
      <w:divBdr>
        <w:top w:val="none" w:sz="0" w:space="0" w:color="auto"/>
        <w:left w:val="none" w:sz="0" w:space="0" w:color="auto"/>
        <w:bottom w:val="none" w:sz="0" w:space="0" w:color="auto"/>
        <w:right w:val="none" w:sz="0" w:space="0" w:color="auto"/>
      </w:divBdr>
    </w:div>
    <w:div w:id="1039205902">
      <w:bodyDiv w:val="1"/>
      <w:marLeft w:val="0"/>
      <w:marRight w:val="0"/>
      <w:marTop w:val="0"/>
      <w:marBottom w:val="0"/>
      <w:divBdr>
        <w:top w:val="none" w:sz="0" w:space="0" w:color="auto"/>
        <w:left w:val="none" w:sz="0" w:space="0" w:color="auto"/>
        <w:bottom w:val="none" w:sz="0" w:space="0" w:color="auto"/>
        <w:right w:val="none" w:sz="0" w:space="0" w:color="auto"/>
      </w:divBdr>
    </w:div>
    <w:div w:id="1169104138">
      <w:bodyDiv w:val="1"/>
      <w:marLeft w:val="0"/>
      <w:marRight w:val="0"/>
      <w:marTop w:val="0"/>
      <w:marBottom w:val="0"/>
      <w:divBdr>
        <w:top w:val="none" w:sz="0" w:space="0" w:color="auto"/>
        <w:left w:val="none" w:sz="0" w:space="0" w:color="auto"/>
        <w:bottom w:val="none" w:sz="0" w:space="0" w:color="auto"/>
        <w:right w:val="none" w:sz="0" w:space="0" w:color="auto"/>
      </w:divBdr>
    </w:div>
    <w:div w:id="1262372104">
      <w:bodyDiv w:val="1"/>
      <w:marLeft w:val="0"/>
      <w:marRight w:val="0"/>
      <w:marTop w:val="0"/>
      <w:marBottom w:val="0"/>
      <w:divBdr>
        <w:top w:val="none" w:sz="0" w:space="0" w:color="auto"/>
        <w:left w:val="none" w:sz="0" w:space="0" w:color="auto"/>
        <w:bottom w:val="none" w:sz="0" w:space="0" w:color="auto"/>
        <w:right w:val="none" w:sz="0" w:space="0" w:color="auto"/>
      </w:divBdr>
    </w:div>
    <w:div w:id="1488856783">
      <w:bodyDiv w:val="1"/>
      <w:marLeft w:val="0"/>
      <w:marRight w:val="0"/>
      <w:marTop w:val="0"/>
      <w:marBottom w:val="0"/>
      <w:divBdr>
        <w:top w:val="none" w:sz="0" w:space="0" w:color="auto"/>
        <w:left w:val="none" w:sz="0" w:space="0" w:color="auto"/>
        <w:bottom w:val="none" w:sz="0" w:space="0" w:color="auto"/>
        <w:right w:val="none" w:sz="0" w:space="0" w:color="auto"/>
      </w:divBdr>
    </w:div>
    <w:div w:id="1617641307">
      <w:bodyDiv w:val="1"/>
      <w:marLeft w:val="0"/>
      <w:marRight w:val="0"/>
      <w:marTop w:val="0"/>
      <w:marBottom w:val="0"/>
      <w:divBdr>
        <w:top w:val="none" w:sz="0" w:space="0" w:color="auto"/>
        <w:left w:val="none" w:sz="0" w:space="0" w:color="auto"/>
        <w:bottom w:val="none" w:sz="0" w:space="0" w:color="auto"/>
        <w:right w:val="none" w:sz="0" w:space="0" w:color="auto"/>
      </w:divBdr>
    </w:div>
    <w:div w:id="1658803241">
      <w:bodyDiv w:val="1"/>
      <w:marLeft w:val="0"/>
      <w:marRight w:val="0"/>
      <w:marTop w:val="0"/>
      <w:marBottom w:val="0"/>
      <w:divBdr>
        <w:top w:val="none" w:sz="0" w:space="0" w:color="auto"/>
        <w:left w:val="none" w:sz="0" w:space="0" w:color="auto"/>
        <w:bottom w:val="none" w:sz="0" w:space="0" w:color="auto"/>
        <w:right w:val="none" w:sz="0" w:space="0" w:color="auto"/>
      </w:divBdr>
    </w:div>
    <w:div w:id="1660964389">
      <w:bodyDiv w:val="1"/>
      <w:marLeft w:val="0"/>
      <w:marRight w:val="0"/>
      <w:marTop w:val="0"/>
      <w:marBottom w:val="0"/>
      <w:divBdr>
        <w:top w:val="none" w:sz="0" w:space="0" w:color="auto"/>
        <w:left w:val="none" w:sz="0" w:space="0" w:color="auto"/>
        <w:bottom w:val="none" w:sz="0" w:space="0" w:color="auto"/>
        <w:right w:val="none" w:sz="0" w:space="0" w:color="auto"/>
      </w:divBdr>
    </w:div>
    <w:div w:id="1757901241">
      <w:bodyDiv w:val="1"/>
      <w:marLeft w:val="0"/>
      <w:marRight w:val="0"/>
      <w:marTop w:val="0"/>
      <w:marBottom w:val="0"/>
      <w:divBdr>
        <w:top w:val="none" w:sz="0" w:space="0" w:color="auto"/>
        <w:left w:val="none" w:sz="0" w:space="0" w:color="auto"/>
        <w:bottom w:val="none" w:sz="0" w:space="0" w:color="auto"/>
        <w:right w:val="none" w:sz="0" w:space="0" w:color="auto"/>
      </w:divBdr>
    </w:div>
    <w:div w:id="1871213153">
      <w:bodyDiv w:val="1"/>
      <w:marLeft w:val="0"/>
      <w:marRight w:val="0"/>
      <w:marTop w:val="0"/>
      <w:marBottom w:val="0"/>
      <w:divBdr>
        <w:top w:val="none" w:sz="0" w:space="0" w:color="auto"/>
        <w:left w:val="none" w:sz="0" w:space="0" w:color="auto"/>
        <w:bottom w:val="none" w:sz="0" w:space="0" w:color="auto"/>
        <w:right w:val="none" w:sz="0" w:space="0" w:color="auto"/>
      </w:divBdr>
    </w:div>
    <w:div w:id="1886023588">
      <w:bodyDiv w:val="1"/>
      <w:marLeft w:val="0"/>
      <w:marRight w:val="0"/>
      <w:marTop w:val="0"/>
      <w:marBottom w:val="0"/>
      <w:divBdr>
        <w:top w:val="none" w:sz="0" w:space="0" w:color="auto"/>
        <w:left w:val="none" w:sz="0" w:space="0" w:color="auto"/>
        <w:bottom w:val="none" w:sz="0" w:space="0" w:color="auto"/>
        <w:right w:val="none" w:sz="0" w:space="0" w:color="auto"/>
      </w:divBdr>
    </w:div>
    <w:div w:id="2078085554">
      <w:bodyDiv w:val="1"/>
      <w:marLeft w:val="0"/>
      <w:marRight w:val="0"/>
      <w:marTop w:val="0"/>
      <w:marBottom w:val="0"/>
      <w:divBdr>
        <w:top w:val="none" w:sz="0" w:space="0" w:color="auto"/>
        <w:left w:val="none" w:sz="0" w:space="0" w:color="auto"/>
        <w:bottom w:val="none" w:sz="0" w:space="0" w:color="auto"/>
        <w:right w:val="none" w:sz="0" w:space="0" w:color="auto"/>
      </w:divBdr>
    </w:div>
    <w:div w:id="2124305194">
      <w:bodyDiv w:val="1"/>
      <w:marLeft w:val="0"/>
      <w:marRight w:val="0"/>
      <w:marTop w:val="0"/>
      <w:marBottom w:val="0"/>
      <w:divBdr>
        <w:top w:val="none" w:sz="0" w:space="0" w:color="auto"/>
        <w:left w:val="none" w:sz="0" w:space="0" w:color="auto"/>
        <w:bottom w:val="none" w:sz="0" w:space="0" w:color="auto"/>
        <w:right w:val="none" w:sz="0" w:space="0" w:color="auto"/>
      </w:divBdr>
    </w:div>
    <w:div w:id="2144494965">
      <w:bodyDiv w:val="1"/>
      <w:marLeft w:val="0"/>
      <w:marRight w:val="0"/>
      <w:marTop w:val="0"/>
      <w:marBottom w:val="0"/>
      <w:divBdr>
        <w:top w:val="none" w:sz="0" w:space="0" w:color="auto"/>
        <w:left w:val="none" w:sz="0" w:space="0" w:color="auto"/>
        <w:bottom w:val="none" w:sz="0" w:space="0" w:color="auto"/>
        <w:right w:val="none" w:sz="0" w:space="0" w:color="auto"/>
      </w:divBdr>
      <w:divsChild>
        <w:div w:id="727187856">
          <w:marLeft w:val="0"/>
          <w:marRight w:val="0"/>
          <w:marTop w:val="0"/>
          <w:marBottom w:val="0"/>
          <w:divBdr>
            <w:top w:val="none" w:sz="0" w:space="0" w:color="auto"/>
            <w:left w:val="none" w:sz="0" w:space="0" w:color="auto"/>
            <w:bottom w:val="none" w:sz="0" w:space="0" w:color="auto"/>
            <w:right w:val="none" w:sz="0" w:space="0" w:color="auto"/>
          </w:divBdr>
          <w:divsChild>
            <w:div w:id="561910710">
              <w:marLeft w:val="0"/>
              <w:marRight w:val="0"/>
              <w:marTop w:val="0"/>
              <w:marBottom w:val="0"/>
              <w:divBdr>
                <w:top w:val="none" w:sz="0" w:space="0" w:color="auto"/>
                <w:left w:val="none" w:sz="0" w:space="0" w:color="auto"/>
                <w:bottom w:val="none" w:sz="0" w:space="0" w:color="auto"/>
                <w:right w:val="none" w:sz="0" w:space="0" w:color="auto"/>
              </w:divBdr>
              <w:divsChild>
                <w:div w:id="477571789">
                  <w:marLeft w:val="0"/>
                  <w:marRight w:val="0"/>
                  <w:marTop w:val="0"/>
                  <w:marBottom w:val="0"/>
                  <w:divBdr>
                    <w:top w:val="none" w:sz="0" w:space="0" w:color="auto"/>
                    <w:left w:val="none" w:sz="0" w:space="0" w:color="auto"/>
                    <w:bottom w:val="none" w:sz="0" w:space="0" w:color="auto"/>
                    <w:right w:val="none" w:sz="0" w:space="0" w:color="auto"/>
                  </w:divBdr>
                  <w:divsChild>
                    <w:div w:id="19670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8.wmf"/><Relationship Id="rId42" Type="http://schemas.openxmlformats.org/officeDocument/2006/relationships/image" Target="media/image18.emf"/><Relationship Id="rId47" Type="http://schemas.openxmlformats.org/officeDocument/2006/relationships/oleObject" Target="embeddings/oleObject19.bin"/><Relationship Id="rId63" Type="http://schemas.openxmlformats.org/officeDocument/2006/relationships/image" Target="media/image30.jpeg"/><Relationship Id="rId68" Type="http://schemas.openxmlformats.org/officeDocument/2006/relationships/image" Target="media/image35.jpeg"/><Relationship Id="rId84" Type="http://schemas.openxmlformats.org/officeDocument/2006/relationships/image" Target="media/image51.jpeg"/><Relationship Id="rId89"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image" Target="media/image38.jpeg"/><Relationship Id="rId92"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oleObject" Target="embeddings/oleObject10.bin"/><Relationship Id="rId107" Type="http://schemas.microsoft.com/office/2007/relationships/stylesWithEffects" Target="stylesWithEffect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6.emf"/><Relationship Id="rId66" Type="http://schemas.openxmlformats.org/officeDocument/2006/relationships/image" Target="media/image33.jpeg"/><Relationship Id="rId74" Type="http://schemas.openxmlformats.org/officeDocument/2006/relationships/image" Target="media/image41.jpeg"/><Relationship Id="rId79" Type="http://schemas.openxmlformats.org/officeDocument/2006/relationships/image" Target="media/image46.jpeg"/><Relationship Id="rId87" Type="http://schemas.openxmlformats.org/officeDocument/2006/relationships/image" Target="media/image54.png"/><Relationship Id="rId102" Type="http://schemas.openxmlformats.org/officeDocument/2006/relationships/hyperlink" Target="http://ru.wikipedia.org" TargetMode="External"/><Relationship Id="rId5" Type="http://schemas.openxmlformats.org/officeDocument/2006/relationships/webSettings" Target="webSettings.xml"/><Relationship Id="rId61" Type="http://schemas.openxmlformats.org/officeDocument/2006/relationships/image" Target="media/image28.jpeg"/><Relationship Id="rId82" Type="http://schemas.openxmlformats.org/officeDocument/2006/relationships/image" Target="media/image49.jpeg"/><Relationship Id="rId90" Type="http://schemas.openxmlformats.org/officeDocument/2006/relationships/image" Target="media/image56.wmf"/><Relationship Id="rId95" Type="http://schemas.openxmlformats.org/officeDocument/2006/relationships/image" Target="media/image59.wmf"/><Relationship Id="rId19" Type="http://schemas.openxmlformats.org/officeDocument/2006/relationships/image" Target="media/image7.emf"/><Relationship Id="rId14" Type="http://schemas.openxmlformats.org/officeDocument/2006/relationships/image" Target="media/image5.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31.jpeg"/><Relationship Id="rId69" Type="http://schemas.openxmlformats.org/officeDocument/2006/relationships/image" Target="media/image36.jpeg"/><Relationship Id="rId77" Type="http://schemas.openxmlformats.org/officeDocument/2006/relationships/image" Target="media/image44.jpeg"/><Relationship Id="rId100" Type="http://schemas.openxmlformats.org/officeDocument/2006/relationships/image" Target="media/image62.png"/><Relationship Id="rId105"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oleObject" Target="embeddings/oleObject21.bin"/><Relationship Id="rId72" Type="http://schemas.openxmlformats.org/officeDocument/2006/relationships/image" Target="media/image39.png"/><Relationship Id="rId80" Type="http://schemas.openxmlformats.org/officeDocument/2006/relationships/image" Target="media/image47.jpeg"/><Relationship Id="rId85" Type="http://schemas.openxmlformats.org/officeDocument/2006/relationships/image" Target="media/image52.jpeg"/><Relationship Id="rId93" Type="http://schemas.openxmlformats.org/officeDocument/2006/relationships/oleObject" Target="embeddings/oleObject28.bin"/><Relationship Id="rId98" Type="http://schemas.openxmlformats.org/officeDocument/2006/relationships/oleObject" Target="embeddings/oleObject30.bin"/><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emf"/><Relationship Id="rId59" Type="http://schemas.openxmlformats.org/officeDocument/2006/relationships/oleObject" Target="embeddings/oleObject25.bin"/><Relationship Id="rId67" Type="http://schemas.openxmlformats.org/officeDocument/2006/relationships/image" Target="media/image34.jpeg"/><Relationship Id="rId103" Type="http://schemas.openxmlformats.org/officeDocument/2006/relationships/hyperlink" Target="http://emm.ostu.ru/lect/lect7.html" TargetMode="External"/><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image" Target="media/image24.emf"/><Relationship Id="rId62" Type="http://schemas.openxmlformats.org/officeDocument/2006/relationships/image" Target="media/image29.png"/><Relationship Id="rId70" Type="http://schemas.openxmlformats.org/officeDocument/2006/relationships/image" Target="media/image37.jpeg"/><Relationship Id="rId75" Type="http://schemas.openxmlformats.org/officeDocument/2006/relationships/image" Target="media/image42.jpeg"/><Relationship Id="rId83" Type="http://schemas.openxmlformats.org/officeDocument/2006/relationships/image" Target="media/image50.jpeg"/><Relationship Id="rId88" Type="http://schemas.openxmlformats.org/officeDocument/2006/relationships/oleObject" Target="embeddings/oleObject26.bin"/><Relationship Id="rId91" Type="http://schemas.openxmlformats.org/officeDocument/2006/relationships/oleObject" Target="embeddings/oleObject27.bin"/><Relationship Id="rId96" Type="http://schemas.openxmlformats.org/officeDocument/2006/relationships/oleObject" Target="embeddings/oleObject29.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theme" Target="theme/theme1.xml"/><Relationship Id="rId10" Type="http://schemas.openxmlformats.org/officeDocument/2006/relationships/image" Target="media/image3.emf"/><Relationship Id="rId31" Type="http://schemas.openxmlformats.org/officeDocument/2006/relationships/oleObject" Target="embeddings/oleObject11.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png"/><Relationship Id="rId65" Type="http://schemas.openxmlformats.org/officeDocument/2006/relationships/image" Target="media/image32.jpeg"/><Relationship Id="rId73" Type="http://schemas.openxmlformats.org/officeDocument/2006/relationships/image" Target="media/image40.jpeg"/><Relationship Id="rId78" Type="http://schemas.openxmlformats.org/officeDocument/2006/relationships/image" Target="media/image45.jpeg"/><Relationship Id="rId81" Type="http://schemas.openxmlformats.org/officeDocument/2006/relationships/image" Target="media/image48.jpeg"/><Relationship Id="rId86" Type="http://schemas.openxmlformats.org/officeDocument/2006/relationships/image" Target="media/image53.jpeg"/><Relationship Id="rId94" Type="http://schemas.openxmlformats.org/officeDocument/2006/relationships/image" Target="media/image58.png"/><Relationship Id="rId99" Type="http://schemas.openxmlformats.org/officeDocument/2006/relationships/image" Target="media/image61.png"/><Relationship Id="rId101" Type="http://schemas.openxmlformats.org/officeDocument/2006/relationships/image" Target="media/image6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footer" Target="footer1.xml"/><Relationship Id="rId39" Type="http://schemas.openxmlformats.org/officeDocument/2006/relationships/oleObject" Target="embeddings/oleObject15.bin"/><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3.bin"/><Relationship Id="rId76" Type="http://schemas.openxmlformats.org/officeDocument/2006/relationships/image" Target="media/image43.jpeg"/><Relationship Id="rId97" Type="http://schemas.openxmlformats.org/officeDocument/2006/relationships/image" Target="media/image60.wmf"/><Relationship Id="rId104" Type="http://schemas.openxmlformats.org/officeDocument/2006/relationships/hyperlink" Target="http://www.spc-consulting.ru/app/exper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60158-C75F-4895-B65F-8F74F67C8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73</Pages>
  <Words>6771</Words>
  <Characters>38601</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mesi</Company>
  <LinksUpToDate>false</LinksUpToDate>
  <CharactersWithSpaces>45282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студент327</dc:creator>
  <cp:lastModifiedBy>Ирина</cp:lastModifiedBy>
  <cp:revision>2</cp:revision>
  <cp:lastPrinted>2010-04-05T09:47:00Z</cp:lastPrinted>
  <dcterms:created xsi:type="dcterms:W3CDTF">2010-05-27T08:09:00Z</dcterms:created>
  <dcterms:modified xsi:type="dcterms:W3CDTF">2010-05-27T08:09:00Z</dcterms:modified>
</cp:coreProperties>
</file>